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3CC" w:rsidRDefault="00F673CC" w:rsidP="00D80B8E"/>
    <w:p w:rsidR="00D80B8E" w:rsidRPr="00C10EC9" w:rsidRDefault="00D80B8E" w:rsidP="00D80B8E">
      <w:pPr>
        <w:rPr>
          <w:b/>
        </w:rPr>
      </w:pPr>
      <w:r w:rsidRPr="00C10EC9">
        <w:rPr>
          <w:b/>
        </w:rPr>
        <w:t>A l’attention des Re</w:t>
      </w:r>
      <w:r w:rsidR="00C10EC9" w:rsidRPr="00C10EC9">
        <w:rPr>
          <w:b/>
        </w:rPr>
        <w:t>sponsables de clubs handisports :</w:t>
      </w:r>
    </w:p>
    <w:p w:rsidR="00D80B8E" w:rsidRDefault="00D80B8E" w:rsidP="00D80B8E"/>
    <w:p w:rsidR="00D80B8E" w:rsidRDefault="00D80B8E" w:rsidP="00D80B8E">
      <w:r>
        <w:t>Madame, Monsieur,</w:t>
      </w:r>
    </w:p>
    <w:p w:rsidR="00C10EC9" w:rsidRDefault="00C10EC9" w:rsidP="00D80B8E"/>
    <w:p w:rsidR="00D80B8E" w:rsidRPr="00C10EC9" w:rsidRDefault="00D80B8E" w:rsidP="00D80B8E">
      <w:pPr>
        <w:rPr>
          <w:b/>
        </w:rPr>
      </w:pPr>
      <w:r w:rsidRPr="00C10EC9">
        <w:rPr>
          <w:b/>
        </w:rPr>
        <w:t>Les 10 et 11 mai se tiendra la 12</w:t>
      </w:r>
      <w:r w:rsidRPr="00C10EC9">
        <w:rPr>
          <w:b/>
          <w:vertAlign w:val="superscript"/>
        </w:rPr>
        <w:t>e</w:t>
      </w:r>
      <w:r w:rsidRPr="00C10EC9">
        <w:rPr>
          <w:b/>
        </w:rPr>
        <w:t xml:space="preserve"> édition de l’événement « Ensemble Avec les Personnes Extraordinaires » à Marcinelle (Rue de la Bruyère, 157) sur le site provincial de l’</w:t>
      </w:r>
      <w:proofErr w:type="spellStart"/>
      <w:r w:rsidRPr="00C10EC9">
        <w:rPr>
          <w:b/>
        </w:rPr>
        <w:t>IPSMa</w:t>
      </w:r>
      <w:proofErr w:type="spellEnd"/>
      <w:r w:rsidRPr="00C10EC9">
        <w:rPr>
          <w:b/>
        </w:rPr>
        <w:t>.</w:t>
      </w:r>
    </w:p>
    <w:p w:rsidR="00D80B8E" w:rsidRDefault="00D80B8E" w:rsidP="00D80B8E">
      <w:r>
        <w:t>Cet événement de sensibilisation au handicap propose sur 2 jours plus d’une soixantaine d’activités diverses et variées. Le but est de sensibiliser au handicap dans une ambiance festive et en passant par différents vecteurs :</w:t>
      </w:r>
      <w:r w:rsidR="00D84CEA">
        <w:t xml:space="preserve"> l</w:t>
      </w:r>
      <w:r>
        <w:t xml:space="preserve">a culture, l’animation, </w:t>
      </w:r>
      <w:r w:rsidR="00D84CEA">
        <w:t xml:space="preserve">la découverte, </w:t>
      </w:r>
      <w:r>
        <w:t>le sport et le handisport</w:t>
      </w:r>
      <w:r w:rsidR="00D84CEA">
        <w:t>.</w:t>
      </w:r>
    </w:p>
    <w:p w:rsidR="00D84CEA" w:rsidRDefault="00D84CEA" w:rsidP="00D80B8E">
      <w:r>
        <w:t>Le vendredi 10 mai est consacré aux 800 enfants des rencontres Extra-Kids qui déambuleront dans les activités proposées par les associations. C’est aussi le jour de la matinée de réflexion et du concours de talents extraordinaires dans le grand chapiteau.</w:t>
      </w:r>
    </w:p>
    <w:p w:rsidR="00D84CEA" w:rsidRPr="00C10EC9" w:rsidRDefault="00D84CEA" w:rsidP="00D80B8E">
      <w:pPr>
        <w:rPr>
          <w:b/>
        </w:rPr>
      </w:pPr>
      <w:r w:rsidRPr="00C10EC9">
        <w:rPr>
          <w:b/>
        </w:rPr>
        <w:t xml:space="preserve">Le samedi 11 mai est une journée plus familiale avec des défilés, un village des enfants, une brocante, </w:t>
      </w:r>
      <w:r w:rsidR="00C10EC9" w:rsidRPr="00C10EC9">
        <w:rPr>
          <w:b/>
        </w:rPr>
        <w:t xml:space="preserve">une balade motos, </w:t>
      </w:r>
      <w:r w:rsidRPr="00C10EC9">
        <w:rPr>
          <w:b/>
        </w:rPr>
        <w:t xml:space="preserve">un jogging, un rallye </w:t>
      </w:r>
      <w:proofErr w:type="spellStart"/>
      <w:r w:rsidRPr="00C10EC9">
        <w:rPr>
          <w:b/>
        </w:rPr>
        <w:t>cyclos</w:t>
      </w:r>
      <w:proofErr w:type="spellEnd"/>
      <w:r w:rsidRPr="00C10EC9">
        <w:rPr>
          <w:b/>
        </w:rPr>
        <w:t>, un tournoi de mini-foot, les animations proposées par les associations, des spectacles (avec la venue d’Anaïs DELVA, Freddy TOUGAUX, STTELLLA, Johnny CADILLAC et Bernard MINET</w:t>
      </w:r>
      <w:r w:rsidR="00C10EC9" w:rsidRPr="00C10EC9">
        <w:rPr>
          <w:b/>
        </w:rPr>
        <w:t>) etc</w:t>
      </w:r>
      <w:r w:rsidRPr="00C10EC9">
        <w:rPr>
          <w:b/>
        </w:rPr>
        <w:t>.</w:t>
      </w:r>
    </w:p>
    <w:p w:rsidR="00D84CEA" w:rsidRDefault="00D84CEA" w:rsidP="00D80B8E">
      <w:r>
        <w:t xml:space="preserve">Malheureusement nous n’avons déjà plus vraiment de stands de disponibles et nous ne pouvons plus vous proposer une tonnelle équipée de table, chaises etc. </w:t>
      </w:r>
    </w:p>
    <w:p w:rsidR="00116AB4" w:rsidRDefault="00D84CEA" w:rsidP="00D80B8E">
      <w:r>
        <w:t>Néanmoins, si vous êtes intéressé(e)s à venir participer avec votre club de handisport, c’est envisageable de manière  mobile</w:t>
      </w:r>
      <w:r w:rsidR="00C10EC9">
        <w:t> </w:t>
      </w:r>
      <w:r>
        <w:t xml:space="preserve"> et</w:t>
      </w:r>
      <w:r w:rsidR="00C10EC9">
        <w:t xml:space="preserve">/ou </w:t>
      </w:r>
      <w:r>
        <w:t xml:space="preserve"> temporaire </w:t>
      </w:r>
      <w:r w:rsidR="00116AB4">
        <w:t>par exemple en venant proposer une démonstration ou une petite initiation.</w:t>
      </w:r>
      <w:r w:rsidR="00C10EC9">
        <w:t xml:space="preserve"> </w:t>
      </w:r>
      <w:r w:rsidR="00116AB4">
        <w:t>Tout dépend bien entendu de la discipline</w:t>
      </w:r>
      <w:r w:rsidR="00C10EC9">
        <w:t>, surface nécessaire et vos moyens à la mettre en œuvre.</w:t>
      </w:r>
    </w:p>
    <w:p w:rsidR="00D84CEA" w:rsidRPr="00C10EC9" w:rsidRDefault="00C10EC9" w:rsidP="00D80B8E">
      <w:pPr>
        <w:rPr>
          <w:b/>
        </w:rPr>
      </w:pPr>
      <w:r w:rsidRPr="00C10EC9">
        <w:rPr>
          <w:b/>
        </w:rPr>
        <w:t xml:space="preserve">Si vous souhaitez de plus amples renseignements et en discuter avec nous, n’hésitez pas à nous contacter sur </w:t>
      </w:r>
      <w:hyperlink r:id="rId6" w:history="1">
        <w:r w:rsidRPr="00C10EC9">
          <w:rPr>
            <w:rStyle w:val="Lienhypertexte"/>
            <w:b/>
          </w:rPr>
          <w:t>info@personnesextraordinaires.be</w:t>
        </w:r>
      </w:hyperlink>
      <w:r w:rsidRPr="00C10EC9">
        <w:rPr>
          <w:b/>
        </w:rPr>
        <w:t xml:space="preserve"> ou au 071/ 44 72 90 (aux heures de bureau).</w:t>
      </w:r>
    </w:p>
    <w:p w:rsidR="00C10EC9" w:rsidRDefault="00C10EC9" w:rsidP="00D80B8E">
      <w:pPr>
        <w:rPr>
          <w:b/>
        </w:rPr>
      </w:pPr>
      <w:r w:rsidRPr="00B96A4D">
        <w:rPr>
          <w:b/>
        </w:rPr>
        <w:t>Il est bien entendu également tout à fait possible de venir vous joindre au public pour profiter tout simplement d’une journée agréable dans une ambiance conviviale.</w:t>
      </w:r>
    </w:p>
    <w:p w:rsidR="00B96A4D" w:rsidRPr="00B96A4D" w:rsidRDefault="00B96A4D" w:rsidP="00D80B8E">
      <w:pPr>
        <w:rPr>
          <w:b/>
        </w:rPr>
      </w:pPr>
      <w:r>
        <w:rPr>
          <w:b/>
        </w:rPr>
        <w:t xml:space="preserve">Toutes les infos sur </w:t>
      </w:r>
      <w:hyperlink r:id="rId7" w:history="1">
        <w:r w:rsidRPr="00EB73C6">
          <w:rPr>
            <w:rStyle w:val="Lienhypertexte"/>
            <w:b/>
          </w:rPr>
          <w:t>www.personnesextraordinaires.be</w:t>
        </w:r>
      </w:hyperlink>
      <w:r>
        <w:rPr>
          <w:b/>
        </w:rPr>
        <w:t xml:space="preserve"> </w:t>
      </w:r>
    </w:p>
    <w:p w:rsidR="00B96A4D" w:rsidRDefault="00B96A4D" w:rsidP="00D80B8E">
      <w:r>
        <w:t xml:space="preserve">Rendez-vous les 10 et 11 mai ! </w:t>
      </w:r>
    </w:p>
    <w:p w:rsidR="00C10EC9" w:rsidRDefault="00C10EC9" w:rsidP="00B96A4D">
      <w:pPr>
        <w:jc w:val="right"/>
      </w:pPr>
      <w:r>
        <w:t>L’équipe d’Ensemble Avec les Personnes Extraordinaires</w:t>
      </w:r>
    </w:p>
    <w:p w:rsidR="00C10EC9" w:rsidRPr="00D80B8E" w:rsidRDefault="00C10EC9" w:rsidP="00D80B8E"/>
    <w:sectPr w:rsidR="00C10EC9" w:rsidRPr="00D80B8E" w:rsidSect="00D80B8E">
      <w:headerReference w:type="default" r:id="rId8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B8E" w:rsidRDefault="00D80B8E" w:rsidP="00D80B8E">
      <w:pPr>
        <w:spacing w:after="0" w:line="240" w:lineRule="auto"/>
      </w:pPr>
      <w:r>
        <w:separator/>
      </w:r>
    </w:p>
  </w:endnote>
  <w:endnote w:type="continuationSeparator" w:id="0">
    <w:p w:rsidR="00D80B8E" w:rsidRDefault="00D80B8E" w:rsidP="00D80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B8E" w:rsidRDefault="00D80B8E" w:rsidP="00D80B8E">
      <w:pPr>
        <w:spacing w:after="0" w:line="240" w:lineRule="auto"/>
      </w:pPr>
      <w:r>
        <w:separator/>
      </w:r>
    </w:p>
  </w:footnote>
  <w:footnote w:type="continuationSeparator" w:id="0">
    <w:p w:rsidR="00D80B8E" w:rsidRDefault="00D80B8E" w:rsidP="00D80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0B8E" w:rsidRDefault="00D80B8E" w:rsidP="00D80B8E">
    <w:pPr>
      <w:pStyle w:val="En-tte"/>
      <w:tabs>
        <w:tab w:val="clear" w:pos="4536"/>
        <w:tab w:val="clear" w:pos="9072"/>
        <w:tab w:val="left" w:pos="2805"/>
      </w:tabs>
    </w:pPr>
    <w:r>
      <w:tab/>
    </w:r>
    <w:r>
      <w:rPr>
        <w:noProof/>
        <w:lang w:eastAsia="fr-BE"/>
      </w:rPr>
      <w:drawing>
        <wp:inline distT="0" distB="0" distL="0" distR="0">
          <wp:extent cx="5760720" cy="1059815"/>
          <wp:effectExtent l="19050" t="0" r="0" b="0"/>
          <wp:docPr id="1" name="Image 0" descr="BAN EAPE 2019 COURRI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 EAPE 2019 COURRI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1059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80B8E" w:rsidRDefault="00D80B8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D80B8E"/>
    <w:rsid w:val="00116AB4"/>
    <w:rsid w:val="00B96A4D"/>
    <w:rsid w:val="00C10EC9"/>
    <w:rsid w:val="00D80B8E"/>
    <w:rsid w:val="00D84CEA"/>
    <w:rsid w:val="00F673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3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0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0B8E"/>
  </w:style>
  <w:style w:type="paragraph" w:styleId="Pieddepage">
    <w:name w:val="footer"/>
    <w:basedOn w:val="Normal"/>
    <w:link w:val="PieddepageCar"/>
    <w:uiPriority w:val="99"/>
    <w:semiHidden/>
    <w:unhideWhenUsed/>
    <w:rsid w:val="00D80B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80B8E"/>
  </w:style>
  <w:style w:type="paragraph" w:styleId="Textedebulles">
    <w:name w:val="Balloon Text"/>
    <w:basedOn w:val="Normal"/>
    <w:link w:val="TextedebullesCar"/>
    <w:uiPriority w:val="99"/>
    <w:semiHidden/>
    <w:unhideWhenUsed/>
    <w:rsid w:val="00D80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0B8E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10E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personnesextraordinaires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ersonnesextraordinaires.be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340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sebastien.corazza</dc:creator>
  <cp:lastModifiedBy>sebastien.corazza</cp:lastModifiedBy>
  <cp:revision>1</cp:revision>
  <dcterms:created xsi:type="dcterms:W3CDTF">2019-01-28T09:44:00Z</dcterms:created>
  <dcterms:modified xsi:type="dcterms:W3CDTF">2019-01-28T10:57:00Z</dcterms:modified>
</cp:coreProperties>
</file>