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0A" w:rsidRPr="00560B75" w:rsidRDefault="0072060A" w:rsidP="00C706B5">
      <w:pPr>
        <w:spacing w:before="120" w:after="0" w:line="240" w:lineRule="auto"/>
        <w:jc w:val="center"/>
        <w:rPr>
          <w:b/>
          <w:sz w:val="36"/>
          <w:szCs w:val="44"/>
        </w:rPr>
      </w:pPr>
      <w:r w:rsidRPr="00560B75">
        <w:rPr>
          <w:b/>
          <w:sz w:val="36"/>
          <w:szCs w:val="44"/>
        </w:rPr>
        <w:t>Tournoi Série B du</w:t>
      </w:r>
      <w:r w:rsidR="003B66A8" w:rsidRPr="00560B75">
        <w:rPr>
          <w:b/>
          <w:sz w:val="36"/>
          <w:szCs w:val="44"/>
        </w:rPr>
        <w:t xml:space="preserve"> </w:t>
      </w:r>
      <w:proofErr w:type="spellStart"/>
      <w:r w:rsidR="003B66A8" w:rsidRPr="00560B75">
        <w:rPr>
          <w:b/>
          <w:sz w:val="36"/>
          <w:szCs w:val="44"/>
        </w:rPr>
        <w:t>T.T.Templiers</w:t>
      </w:r>
      <w:proofErr w:type="spellEnd"/>
      <w:r w:rsidR="003B66A8" w:rsidRPr="00560B75">
        <w:rPr>
          <w:b/>
          <w:sz w:val="36"/>
          <w:szCs w:val="44"/>
        </w:rPr>
        <w:t xml:space="preserve"> </w:t>
      </w:r>
      <w:proofErr w:type="spellStart"/>
      <w:r w:rsidR="003B66A8" w:rsidRPr="00560B75">
        <w:rPr>
          <w:b/>
          <w:sz w:val="36"/>
          <w:szCs w:val="44"/>
        </w:rPr>
        <w:t>Estaimbourg</w:t>
      </w:r>
      <w:proofErr w:type="spellEnd"/>
      <w:r w:rsidR="003B66A8" w:rsidRPr="00560B75">
        <w:rPr>
          <w:b/>
          <w:sz w:val="36"/>
          <w:szCs w:val="44"/>
        </w:rPr>
        <w:t xml:space="preserve"> H428</w:t>
      </w:r>
    </w:p>
    <w:p w:rsidR="00031409" w:rsidRPr="00560B75" w:rsidRDefault="00C629B9" w:rsidP="003B66A8">
      <w:pPr>
        <w:spacing w:after="0" w:line="240" w:lineRule="auto"/>
        <w:jc w:val="center"/>
        <w:rPr>
          <w:b/>
          <w:sz w:val="32"/>
          <w:szCs w:val="44"/>
          <w:u w:val="single"/>
        </w:rPr>
      </w:pPr>
      <w:r w:rsidRPr="00560B75">
        <w:rPr>
          <w:b/>
          <w:sz w:val="32"/>
          <w:szCs w:val="44"/>
          <w:u w:val="single"/>
        </w:rPr>
        <w:t>Avec un critérium</w:t>
      </w:r>
      <w:r w:rsidR="003B66A8" w:rsidRPr="00560B75">
        <w:rPr>
          <w:b/>
          <w:sz w:val="32"/>
          <w:szCs w:val="44"/>
          <w:u w:val="single"/>
        </w:rPr>
        <w:t xml:space="preserve"> du </w:t>
      </w:r>
      <w:r w:rsidRPr="00560B75">
        <w:rPr>
          <w:b/>
          <w:sz w:val="32"/>
          <w:szCs w:val="44"/>
          <w:u w:val="single"/>
        </w:rPr>
        <w:t>Challenge</w:t>
      </w:r>
      <w:r w:rsidR="003B66A8" w:rsidRPr="00560B75">
        <w:rPr>
          <w:b/>
          <w:sz w:val="32"/>
          <w:szCs w:val="44"/>
          <w:u w:val="single"/>
        </w:rPr>
        <w:t xml:space="preserve"> Handisport</w:t>
      </w:r>
      <w:r w:rsidRPr="00560B75">
        <w:rPr>
          <w:b/>
          <w:sz w:val="32"/>
          <w:szCs w:val="44"/>
          <w:u w:val="single"/>
        </w:rPr>
        <w:t xml:space="preserve"> </w:t>
      </w:r>
      <w:proofErr w:type="spellStart"/>
      <w:r w:rsidRPr="00560B75">
        <w:rPr>
          <w:b/>
          <w:sz w:val="32"/>
          <w:szCs w:val="44"/>
          <w:u w:val="single"/>
        </w:rPr>
        <w:t>Stiga-Dandoy</w:t>
      </w:r>
      <w:proofErr w:type="spellEnd"/>
    </w:p>
    <w:p w:rsidR="009544C9" w:rsidRPr="00560B75" w:rsidRDefault="0072060A" w:rsidP="003B66A8">
      <w:pPr>
        <w:spacing w:after="0" w:line="240" w:lineRule="auto"/>
        <w:jc w:val="center"/>
        <w:rPr>
          <w:b/>
          <w:sz w:val="32"/>
          <w:szCs w:val="36"/>
        </w:rPr>
      </w:pPr>
      <w:r w:rsidRPr="00560B75">
        <w:rPr>
          <w:b/>
          <w:sz w:val="32"/>
          <w:szCs w:val="36"/>
        </w:rPr>
        <w:t>Dimanche 03 Mars 2019.</w:t>
      </w:r>
      <w:bookmarkStart w:id="0" w:name="_GoBack"/>
      <w:bookmarkEnd w:id="0"/>
    </w:p>
    <w:p w:rsidR="0072060A" w:rsidRPr="003B66A8" w:rsidRDefault="0072060A" w:rsidP="00403469">
      <w:pPr>
        <w:spacing w:after="0" w:line="240" w:lineRule="auto"/>
        <w:jc w:val="both"/>
        <w:rPr>
          <w:b/>
          <w:sz w:val="16"/>
          <w:szCs w:val="16"/>
        </w:rPr>
      </w:pPr>
    </w:p>
    <w:p w:rsidR="0072060A" w:rsidRPr="00031409" w:rsidRDefault="0072060A" w:rsidP="00403469">
      <w:pPr>
        <w:pStyle w:val="Paragraphedeliste"/>
        <w:numPr>
          <w:ilvl w:val="0"/>
          <w:numId w:val="2"/>
        </w:numPr>
        <w:jc w:val="both"/>
      </w:pPr>
      <w:r w:rsidRPr="00031409">
        <w:t xml:space="preserve">Local : </w:t>
      </w:r>
      <w:proofErr w:type="spellStart"/>
      <w:r w:rsidRPr="00031409">
        <w:t>T.T.Templiers</w:t>
      </w:r>
      <w:proofErr w:type="spellEnd"/>
      <w:r w:rsidRPr="00031409">
        <w:t xml:space="preserve"> </w:t>
      </w:r>
      <w:proofErr w:type="spellStart"/>
      <w:r w:rsidRPr="00031409">
        <w:t>Estaimbourg</w:t>
      </w:r>
      <w:proofErr w:type="spellEnd"/>
      <w:r w:rsidRPr="00031409">
        <w:t>, Place de la Bourgogne.1 – 7730 Estaimbourg</w:t>
      </w:r>
    </w:p>
    <w:p w:rsidR="005725FB" w:rsidRDefault="0072060A" w:rsidP="00403469">
      <w:pPr>
        <w:pStyle w:val="Paragraphedeliste"/>
        <w:numPr>
          <w:ilvl w:val="0"/>
          <w:numId w:val="2"/>
        </w:numPr>
        <w:jc w:val="both"/>
      </w:pPr>
      <w:r w:rsidRPr="00031409">
        <w:t xml:space="preserve">Inscriptions : </w:t>
      </w:r>
    </w:p>
    <w:p w:rsidR="005725FB" w:rsidRDefault="005725FB" w:rsidP="00403469">
      <w:pPr>
        <w:pStyle w:val="Paragraphedeliste"/>
        <w:numPr>
          <w:ilvl w:val="0"/>
          <w:numId w:val="4"/>
        </w:numPr>
        <w:jc w:val="both"/>
      </w:pPr>
      <w:r>
        <w:t xml:space="preserve">Pour la fédération : Via le site </w:t>
      </w:r>
      <w:hyperlink r:id="rId7" w:history="1">
        <w:r w:rsidRPr="00877167">
          <w:rPr>
            <w:rStyle w:val="Lienhypertexte"/>
          </w:rPr>
          <w:t>https://resultats.aftt.be</w:t>
        </w:r>
      </w:hyperlink>
      <w:r>
        <w:t xml:space="preserve"> ou via le juge arbitre.</w:t>
      </w:r>
    </w:p>
    <w:p w:rsidR="005725FB" w:rsidRDefault="005725FB" w:rsidP="00403469">
      <w:pPr>
        <w:pStyle w:val="Paragraphedeliste"/>
        <w:numPr>
          <w:ilvl w:val="0"/>
          <w:numId w:val="4"/>
        </w:numPr>
        <w:jc w:val="both"/>
      </w:pPr>
      <w:r>
        <w:t xml:space="preserve">Pour le challenge handisport : A la LHF via le site </w:t>
      </w:r>
      <w:hyperlink r:id="rId8" w:history="1">
        <w:r>
          <w:rPr>
            <w:rStyle w:val="Lienhypertexte"/>
            <w:lang w:eastAsia="nl-NL"/>
          </w:rPr>
          <w:t>http://www.handisport.be/calendrier/</w:t>
        </w:r>
      </w:hyperlink>
    </w:p>
    <w:p w:rsidR="0072060A" w:rsidRPr="00031409" w:rsidRDefault="0072060A" w:rsidP="00403469">
      <w:pPr>
        <w:pStyle w:val="Paragraphedeliste"/>
        <w:numPr>
          <w:ilvl w:val="0"/>
          <w:numId w:val="2"/>
        </w:numPr>
        <w:jc w:val="both"/>
      </w:pPr>
      <w:r w:rsidRPr="00031409">
        <w:t>Le juge arbitre d</w:t>
      </w:r>
      <w:r w:rsidR="005725FB">
        <w:t xml:space="preserve">u tournoi est Gaby De Belder  </w:t>
      </w:r>
      <w:hyperlink r:id="rId9" w:history="1">
        <w:r w:rsidR="005725FB" w:rsidRPr="00877167">
          <w:rPr>
            <w:rStyle w:val="Lienhypertexte"/>
          </w:rPr>
          <w:t>gabydebelder@otmail.com</w:t>
        </w:r>
      </w:hyperlink>
    </w:p>
    <w:p w:rsidR="006D05C1" w:rsidRPr="00031409" w:rsidRDefault="006D05C1" w:rsidP="00403469">
      <w:pPr>
        <w:pStyle w:val="Paragraphedeliste"/>
        <w:numPr>
          <w:ilvl w:val="0"/>
          <w:numId w:val="2"/>
        </w:numPr>
        <w:jc w:val="both"/>
      </w:pPr>
      <w:r w:rsidRPr="00031409">
        <w:t xml:space="preserve">Les inscriptions seront clôturées </w:t>
      </w:r>
      <w:r w:rsidRPr="00031409">
        <w:rPr>
          <w:u w:val="single"/>
        </w:rPr>
        <w:t xml:space="preserve">le </w:t>
      </w:r>
      <w:r w:rsidRPr="00031409">
        <w:rPr>
          <w:b/>
          <w:u w:val="single"/>
        </w:rPr>
        <w:t>Mercredi 27 Février 2019</w:t>
      </w:r>
    </w:p>
    <w:p w:rsidR="006D05C1" w:rsidRPr="00031409" w:rsidRDefault="006D05C1" w:rsidP="00403469">
      <w:pPr>
        <w:pStyle w:val="Paragraphedeliste"/>
        <w:numPr>
          <w:ilvl w:val="0"/>
          <w:numId w:val="2"/>
        </w:numPr>
        <w:jc w:val="both"/>
      </w:pPr>
      <w:r w:rsidRPr="00031409">
        <w:t xml:space="preserve">Toute inscription, après la date de </w:t>
      </w:r>
      <w:r w:rsidR="00031409" w:rsidRPr="00031409">
        <w:t>clôture,</w:t>
      </w:r>
      <w:r w:rsidRPr="00031409">
        <w:t xml:space="preserve"> ne sera pas </w:t>
      </w:r>
      <w:r w:rsidR="00031409" w:rsidRPr="00031409">
        <w:t>prise</w:t>
      </w:r>
      <w:r w:rsidRPr="00031409">
        <w:t xml:space="preserve"> en compte.</w:t>
      </w:r>
    </w:p>
    <w:p w:rsidR="006D05C1" w:rsidRPr="00031409" w:rsidRDefault="006D05C1" w:rsidP="00403469">
      <w:pPr>
        <w:pStyle w:val="Paragraphedeliste"/>
        <w:numPr>
          <w:ilvl w:val="0"/>
          <w:numId w:val="2"/>
        </w:numPr>
        <w:jc w:val="both"/>
      </w:pPr>
      <w:r w:rsidRPr="00031409">
        <w:t>L’élaboration des tableaux aura lieu le Vendredi 01 mars 2019.</w:t>
      </w:r>
    </w:p>
    <w:p w:rsidR="006D05C1" w:rsidRPr="00AD07EF" w:rsidRDefault="006D05C1" w:rsidP="00403469">
      <w:pPr>
        <w:pStyle w:val="Paragraphedeliste"/>
        <w:numPr>
          <w:ilvl w:val="0"/>
          <w:numId w:val="2"/>
        </w:numPr>
        <w:jc w:val="both"/>
      </w:pPr>
      <w:r w:rsidRPr="00031409">
        <w:t>Le tournoi est réservé aux personnes affiliées à l’une des ailes de la F.R.B.T.T. Autorisé par le CP Hainaut sous le n° HAI-1819-61</w:t>
      </w:r>
      <w:r w:rsidRPr="00AD07EF">
        <w:t>.</w:t>
      </w:r>
      <w:r w:rsidR="00403469" w:rsidRPr="00AD07EF">
        <w:t xml:space="preserve"> (Voir règlement LHF pour le Challenge Handisport </w:t>
      </w:r>
      <w:proofErr w:type="spellStart"/>
      <w:r w:rsidR="00403469" w:rsidRPr="00AD07EF">
        <w:t>Stiga-Dandoy</w:t>
      </w:r>
      <w:proofErr w:type="spellEnd"/>
      <w:r w:rsidR="00403469" w:rsidRPr="00AD07EF">
        <w:t>)</w:t>
      </w:r>
    </w:p>
    <w:p w:rsidR="006D05C1" w:rsidRPr="00031409" w:rsidRDefault="006D05C1" w:rsidP="00403469">
      <w:pPr>
        <w:pStyle w:val="Paragraphedeliste"/>
        <w:numPr>
          <w:ilvl w:val="0"/>
          <w:numId w:val="2"/>
        </w:numPr>
        <w:jc w:val="both"/>
      </w:pPr>
      <w:r w:rsidRPr="00031409">
        <w:t xml:space="preserve">Le tournoi se jouera suivant les statuts et </w:t>
      </w:r>
      <w:r w:rsidR="00031409" w:rsidRPr="00031409">
        <w:t>règlements</w:t>
      </w:r>
      <w:r w:rsidRPr="00031409">
        <w:t xml:space="preserve"> de la F.R.B.T.T.</w:t>
      </w:r>
      <w:r w:rsidR="005725FB">
        <w:t xml:space="preserve"> et de la LHF (</w:t>
      </w:r>
      <w:proofErr w:type="spellStart"/>
      <w:r w:rsidR="00403469">
        <w:t>cfr</w:t>
      </w:r>
      <w:proofErr w:type="spellEnd"/>
      <w:r w:rsidR="00403469">
        <w:t xml:space="preserve"> C</w:t>
      </w:r>
      <w:r w:rsidR="005725FB">
        <w:t>hallenge)</w:t>
      </w:r>
    </w:p>
    <w:p w:rsidR="006D05C1" w:rsidRPr="00560B75" w:rsidRDefault="006D05C1" w:rsidP="00560B75">
      <w:pPr>
        <w:pStyle w:val="Paragraphedeliste"/>
        <w:numPr>
          <w:ilvl w:val="0"/>
          <w:numId w:val="2"/>
        </w:numPr>
        <w:spacing w:after="0"/>
        <w:jc w:val="both"/>
      </w:pPr>
      <w:r w:rsidRPr="00031409">
        <w:t>L’horaire suivant sera d’application :</w:t>
      </w: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4285"/>
        <w:gridCol w:w="4263"/>
      </w:tblGrid>
      <w:tr w:rsidR="006D05C1" w:rsidRPr="00031409" w:rsidTr="006C457C">
        <w:tc>
          <w:tcPr>
            <w:tcW w:w="4393" w:type="dxa"/>
          </w:tcPr>
          <w:p w:rsidR="006D05C1" w:rsidRPr="00031409" w:rsidRDefault="00624292" w:rsidP="006D05C1">
            <w:pPr>
              <w:pStyle w:val="Paragraphedeliste"/>
              <w:ind w:left="0"/>
            </w:pPr>
            <w:r w:rsidRPr="00031409">
              <w:t>Messieurs</w:t>
            </w:r>
          </w:p>
        </w:tc>
        <w:tc>
          <w:tcPr>
            <w:tcW w:w="4381" w:type="dxa"/>
          </w:tcPr>
          <w:p w:rsidR="006D05C1" w:rsidRPr="00031409" w:rsidRDefault="00624292" w:rsidP="006D05C1">
            <w:pPr>
              <w:pStyle w:val="Paragraphedeliste"/>
              <w:ind w:left="0"/>
            </w:pPr>
            <w:r w:rsidRPr="00031409">
              <w:t>Dames</w:t>
            </w:r>
          </w:p>
        </w:tc>
      </w:tr>
      <w:tr w:rsidR="006D05C1" w:rsidRPr="00031409" w:rsidTr="006C457C">
        <w:tc>
          <w:tcPr>
            <w:tcW w:w="4393" w:type="dxa"/>
          </w:tcPr>
          <w:p w:rsidR="006D05C1" w:rsidRPr="00031409" w:rsidRDefault="00624292" w:rsidP="005A1249">
            <w:pPr>
              <w:pStyle w:val="Paragraphedeliste"/>
              <w:ind w:left="0"/>
            </w:pPr>
            <w:r w:rsidRPr="00031409">
              <w:t xml:space="preserve"> </w:t>
            </w:r>
            <w:r w:rsidR="005A1249">
              <w:t>9h00 : D6/D4 + AGES</w:t>
            </w:r>
          </w:p>
        </w:tc>
        <w:tc>
          <w:tcPr>
            <w:tcW w:w="4381" w:type="dxa"/>
          </w:tcPr>
          <w:p w:rsidR="006D05C1" w:rsidRPr="00031409" w:rsidRDefault="00624292" w:rsidP="006D05C1">
            <w:pPr>
              <w:pStyle w:val="Paragraphedeliste"/>
              <w:ind w:left="0"/>
            </w:pPr>
            <w:r w:rsidRPr="00031409">
              <w:t xml:space="preserve"> </w:t>
            </w:r>
            <w:r w:rsidR="005A1249">
              <w:t>9h0</w:t>
            </w:r>
            <w:r w:rsidRPr="00031409">
              <w:t>0 : NC</w:t>
            </w:r>
            <w:r w:rsidR="005A1249">
              <w:t xml:space="preserve"> + AGES</w:t>
            </w:r>
          </w:p>
        </w:tc>
      </w:tr>
      <w:tr w:rsidR="006D05C1" w:rsidRPr="00C706B5" w:rsidTr="006C457C">
        <w:tc>
          <w:tcPr>
            <w:tcW w:w="4393" w:type="dxa"/>
          </w:tcPr>
          <w:p w:rsidR="006D05C1" w:rsidRPr="006C457C" w:rsidRDefault="005A1249" w:rsidP="005A1249">
            <w:pPr>
              <w:pStyle w:val="Paragraphedeliste"/>
              <w:ind w:left="0"/>
              <w:rPr>
                <w:lang w:val="en-US"/>
              </w:rPr>
            </w:pPr>
            <w:r w:rsidRPr="006C457C">
              <w:rPr>
                <w:lang w:val="en-US"/>
              </w:rPr>
              <w:t>10h0</w:t>
            </w:r>
            <w:r w:rsidR="00624292" w:rsidRPr="006C457C">
              <w:rPr>
                <w:lang w:val="en-US"/>
              </w:rPr>
              <w:t xml:space="preserve">0 : </w:t>
            </w:r>
            <w:r w:rsidRPr="006C457C">
              <w:rPr>
                <w:lang w:val="en-US"/>
              </w:rPr>
              <w:t>E6/E4</w:t>
            </w:r>
            <w:r w:rsidR="006C457C" w:rsidRPr="006C457C">
              <w:rPr>
                <w:lang w:val="en-US"/>
              </w:rPr>
              <w:t xml:space="preserve"> + Challenge Handisport</w:t>
            </w:r>
          </w:p>
        </w:tc>
        <w:tc>
          <w:tcPr>
            <w:tcW w:w="4381" w:type="dxa"/>
          </w:tcPr>
          <w:p w:rsidR="006D05C1" w:rsidRPr="006C457C" w:rsidRDefault="006D05C1" w:rsidP="006D05C1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6D05C1" w:rsidRPr="00031409" w:rsidTr="006C457C">
        <w:tc>
          <w:tcPr>
            <w:tcW w:w="4393" w:type="dxa"/>
          </w:tcPr>
          <w:p w:rsidR="006D05C1" w:rsidRPr="00031409" w:rsidRDefault="005A1249" w:rsidP="005A1249">
            <w:pPr>
              <w:pStyle w:val="Paragraphedeliste"/>
              <w:ind w:left="0"/>
            </w:pPr>
            <w:r>
              <w:t>11h00</w:t>
            </w:r>
            <w:r w:rsidR="00624292" w:rsidRPr="00031409">
              <w:t xml:space="preserve"> : </w:t>
            </w:r>
            <w:r>
              <w:t>D2/D0</w:t>
            </w:r>
          </w:p>
        </w:tc>
        <w:tc>
          <w:tcPr>
            <w:tcW w:w="4381" w:type="dxa"/>
          </w:tcPr>
          <w:p w:rsidR="006D05C1" w:rsidRPr="00031409" w:rsidRDefault="00624292" w:rsidP="005A1249">
            <w:pPr>
              <w:pStyle w:val="Paragraphedeliste"/>
              <w:ind w:left="0"/>
            </w:pPr>
            <w:r w:rsidRPr="00031409">
              <w:t>1</w:t>
            </w:r>
            <w:r w:rsidR="005A1249">
              <w:t>1</w:t>
            </w:r>
            <w:r w:rsidRPr="00031409">
              <w:t xml:space="preserve">h00 : </w:t>
            </w:r>
            <w:r w:rsidR="005A1249">
              <w:t>D</w:t>
            </w:r>
          </w:p>
        </w:tc>
      </w:tr>
      <w:tr w:rsidR="006D05C1" w:rsidRPr="00031409" w:rsidTr="006C457C">
        <w:tc>
          <w:tcPr>
            <w:tcW w:w="4393" w:type="dxa"/>
          </w:tcPr>
          <w:p w:rsidR="006D05C1" w:rsidRPr="00031409" w:rsidRDefault="00624292" w:rsidP="005A1249">
            <w:pPr>
              <w:pStyle w:val="Paragraphedeliste"/>
              <w:ind w:left="0"/>
            </w:pPr>
            <w:r w:rsidRPr="00031409">
              <w:t xml:space="preserve">13h00 : </w:t>
            </w:r>
            <w:r w:rsidR="005A1249">
              <w:t>E2/E0 + NC</w:t>
            </w:r>
          </w:p>
        </w:tc>
        <w:tc>
          <w:tcPr>
            <w:tcW w:w="4381" w:type="dxa"/>
          </w:tcPr>
          <w:p w:rsidR="006D05C1" w:rsidRPr="00031409" w:rsidRDefault="006D05C1" w:rsidP="006D05C1">
            <w:pPr>
              <w:pStyle w:val="Paragraphedeliste"/>
              <w:ind w:left="0"/>
            </w:pPr>
          </w:p>
        </w:tc>
      </w:tr>
      <w:tr w:rsidR="006D05C1" w:rsidRPr="00031409" w:rsidTr="006C457C">
        <w:tc>
          <w:tcPr>
            <w:tcW w:w="4393" w:type="dxa"/>
          </w:tcPr>
          <w:p w:rsidR="006D05C1" w:rsidRPr="00031409" w:rsidRDefault="005A1249" w:rsidP="005A1249">
            <w:pPr>
              <w:pStyle w:val="Paragraphedeliste"/>
              <w:ind w:left="0"/>
            </w:pPr>
            <w:r>
              <w:t>14h0</w:t>
            </w:r>
            <w:r w:rsidR="00624292" w:rsidRPr="00031409">
              <w:t>0 :</w:t>
            </w:r>
            <w:r w:rsidRPr="00031409">
              <w:t xml:space="preserve"> </w:t>
            </w:r>
            <w:r>
              <w:t>C + B Spécial</w:t>
            </w:r>
          </w:p>
        </w:tc>
        <w:tc>
          <w:tcPr>
            <w:tcW w:w="4381" w:type="dxa"/>
          </w:tcPr>
          <w:p w:rsidR="006D05C1" w:rsidRPr="00031409" w:rsidRDefault="00624292" w:rsidP="006D05C1">
            <w:pPr>
              <w:pStyle w:val="Paragraphedeliste"/>
              <w:ind w:left="0"/>
            </w:pPr>
            <w:r w:rsidRPr="00031409">
              <w:t>1</w:t>
            </w:r>
            <w:r w:rsidR="005A1249">
              <w:t>4H0</w:t>
            </w:r>
            <w:r w:rsidRPr="00031409">
              <w:t>0 :</w:t>
            </w:r>
            <w:r w:rsidR="005A1249">
              <w:t xml:space="preserve"> C + B spécial</w:t>
            </w:r>
          </w:p>
        </w:tc>
      </w:tr>
      <w:tr w:rsidR="006D05C1" w:rsidRPr="00031409" w:rsidTr="006C457C">
        <w:tc>
          <w:tcPr>
            <w:tcW w:w="4393" w:type="dxa"/>
          </w:tcPr>
          <w:p w:rsidR="006D05C1" w:rsidRPr="00031409" w:rsidRDefault="005A1249" w:rsidP="005A1249">
            <w:pPr>
              <w:pStyle w:val="Paragraphedeliste"/>
              <w:ind w:left="0"/>
            </w:pPr>
            <w:r>
              <w:t>17h0</w:t>
            </w:r>
            <w:r w:rsidR="00624292" w:rsidRPr="00031409">
              <w:t xml:space="preserve">0 : </w:t>
            </w:r>
            <w:r>
              <w:t>B + Vétérans</w:t>
            </w:r>
          </w:p>
        </w:tc>
        <w:tc>
          <w:tcPr>
            <w:tcW w:w="4381" w:type="dxa"/>
          </w:tcPr>
          <w:p w:rsidR="006D05C1" w:rsidRPr="00031409" w:rsidRDefault="005A1249" w:rsidP="006D05C1">
            <w:pPr>
              <w:pStyle w:val="Paragraphedeliste"/>
              <w:ind w:left="0"/>
            </w:pPr>
            <w:r>
              <w:t>17H00 : B + Ainées</w:t>
            </w:r>
          </w:p>
        </w:tc>
      </w:tr>
    </w:tbl>
    <w:p w:rsidR="00624292" w:rsidRPr="00031409" w:rsidRDefault="00624292" w:rsidP="00C706B5">
      <w:pPr>
        <w:pStyle w:val="Paragraphedeliste"/>
        <w:numPr>
          <w:ilvl w:val="0"/>
          <w:numId w:val="2"/>
        </w:numPr>
        <w:spacing w:before="20"/>
        <w:jc w:val="both"/>
      </w:pPr>
      <w:r w:rsidRPr="00031409">
        <w:t xml:space="preserve"> Chaque joueur peut s’inscrire dans la série de son </w:t>
      </w:r>
      <w:r w:rsidR="00031409" w:rsidRPr="00031409">
        <w:t>classement</w:t>
      </w:r>
      <w:r w:rsidRPr="00031409">
        <w:t xml:space="preserve"> et une </w:t>
      </w:r>
      <w:r w:rsidR="00031409" w:rsidRPr="00031409">
        <w:t>série</w:t>
      </w:r>
      <w:r w:rsidRPr="00031409">
        <w:t xml:space="preserve"> supérieure.</w:t>
      </w:r>
    </w:p>
    <w:p w:rsidR="00624292" w:rsidRPr="00031409" w:rsidRDefault="00624292" w:rsidP="00093ECB">
      <w:pPr>
        <w:pStyle w:val="Paragraphedeliste"/>
        <w:numPr>
          <w:ilvl w:val="0"/>
          <w:numId w:val="2"/>
        </w:numPr>
        <w:jc w:val="both"/>
      </w:pPr>
      <w:r w:rsidRPr="00031409">
        <w:t xml:space="preserve">Les dames participent au tournoi avec leur </w:t>
      </w:r>
      <w:r w:rsidR="00031409" w:rsidRPr="00031409">
        <w:t>classement</w:t>
      </w:r>
      <w:r w:rsidRPr="00031409">
        <w:t xml:space="preserve">  « Dames » et </w:t>
      </w:r>
      <w:r w:rsidRPr="00AD07EF">
        <w:t xml:space="preserve">doivent </w:t>
      </w:r>
      <w:r w:rsidR="00093ECB" w:rsidRPr="00AD07EF">
        <w:t xml:space="preserve">obligatoirement </w:t>
      </w:r>
      <w:r w:rsidRPr="00AD07EF">
        <w:t xml:space="preserve">être </w:t>
      </w:r>
      <w:r w:rsidR="00093ECB" w:rsidRPr="00AD07EF">
        <w:t>inscrites</w:t>
      </w:r>
      <w:r w:rsidRPr="00AD07EF">
        <w:t xml:space="preserve"> dans </w:t>
      </w:r>
      <w:r w:rsidRPr="00031409">
        <w:t xml:space="preserve">leur série de </w:t>
      </w:r>
      <w:r w:rsidR="00031409" w:rsidRPr="00031409">
        <w:t>classement</w:t>
      </w:r>
      <w:r w:rsidRPr="00031409">
        <w:t xml:space="preserve"> dames. Elles peuvent ensuite choisir leur 2</w:t>
      </w:r>
      <w:r w:rsidR="003B66A8" w:rsidRPr="003B66A8">
        <w:rPr>
          <w:vertAlign w:val="superscript"/>
        </w:rPr>
        <w:t>ème</w:t>
      </w:r>
      <w:r w:rsidR="003B66A8">
        <w:t xml:space="preserve"> </w:t>
      </w:r>
      <w:r w:rsidR="00031409" w:rsidRPr="00031409">
        <w:t>série</w:t>
      </w:r>
      <w:r w:rsidRPr="00031409">
        <w:t xml:space="preserve"> « Messieurs ou Dames ».</w:t>
      </w:r>
    </w:p>
    <w:p w:rsidR="00624292" w:rsidRPr="00031409" w:rsidRDefault="00624292" w:rsidP="00093ECB">
      <w:pPr>
        <w:pStyle w:val="Paragraphedeliste"/>
        <w:numPr>
          <w:ilvl w:val="0"/>
          <w:numId w:val="2"/>
        </w:numPr>
        <w:jc w:val="both"/>
      </w:pPr>
      <w:r w:rsidRPr="00031409">
        <w:t xml:space="preserve">Le premier tour de chaque </w:t>
      </w:r>
      <w:r w:rsidR="00031409" w:rsidRPr="00031409">
        <w:t>série se fera par poules de 4 (</w:t>
      </w:r>
      <w:r w:rsidRPr="00031409">
        <w:t>dans la mesure du possible). La suite de la compétition se fera par élimination directe.</w:t>
      </w:r>
    </w:p>
    <w:p w:rsidR="00624292" w:rsidRPr="00031409" w:rsidRDefault="00624292" w:rsidP="00093ECB">
      <w:pPr>
        <w:pStyle w:val="Paragraphedeliste"/>
        <w:numPr>
          <w:ilvl w:val="0"/>
          <w:numId w:val="2"/>
        </w:numPr>
        <w:jc w:val="both"/>
      </w:pPr>
      <w:r w:rsidRPr="00031409">
        <w:t xml:space="preserve">Toutes les rencontres se </w:t>
      </w:r>
      <w:r w:rsidR="00031409" w:rsidRPr="00031409">
        <w:t>joueront</w:t>
      </w:r>
      <w:r w:rsidRPr="00031409">
        <w:t xml:space="preserve"> en trois sets </w:t>
      </w:r>
      <w:r w:rsidR="00031409" w:rsidRPr="00031409">
        <w:t>gagnants</w:t>
      </w:r>
      <w:r w:rsidRPr="00031409">
        <w:t xml:space="preserve"> de 11 points</w:t>
      </w:r>
      <w:r w:rsidR="00031409" w:rsidRPr="00031409">
        <w:t xml:space="preserve"> </w:t>
      </w:r>
      <w:r w:rsidR="00096BE3" w:rsidRPr="00031409">
        <w:t xml:space="preserve"> </w:t>
      </w:r>
      <w:r w:rsidR="00031409" w:rsidRPr="00031409">
        <w:t xml:space="preserve">(au meilleur </w:t>
      </w:r>
      <w:r w:rsidR="00096BE3" w:rsidRPr="00031409">
        <w:t>des 5).</w:t>
      </w:r>
    </w:p>
    <w:p w:rsidR="00096BE3" w:rsidRPr="00031409" w:rsidRDefault="00096BE3" w:rsidP="00093ECB">
      <w:pPr>
        <w:pStyle w:val="Paragraphedeliste"/>
        <w:numPr>
          <w:ilvl w:val="0"/>
          <w:numId w:val="2"/>
        </w:numPr>
        <w:jc w:val="both"/>
      </w:pPr>
      <w:r w:rsidRPr="00031409">
        <w:t xml:space="preserve">Le dernier de chaque poule, ainsi que le perdant dans le tableau final, est </w:t>
      </w:r>
      <w:r w:rsidR="00031409" w:rsidRPr="00031409">
        <w:t>susceptible</w:t>
      </w:r>
      <w:r w:rsidRPr="00031409">
        <w:t xml:space="preserve"> d’arbitrer un des matchs suivants. En cas de manquement, l’amende réglementaire est de 12.50 Euros sera appliquée.</w:t>
      </w:r>
    </w:p>
    <w:p w:rsidR="00096BE3" w:rsidRPr="00031409" w:rsidRDefault="00096BE3" w:rsidP="00093ECB">
      <w:pPr>
        <w:pStyle w:val="Paragraphedeliste"/>
        <w:numPr>
          <w:ilvl w:val="0"/>
          <w:numId w:val="2"/>
        </w:numPr>
        <w:jc w:val="both"/>
      </w:pPr>
      <w:r w:rsidRPr="00031409">
        <w:t xml:space="preserve">Chaque joueur doit se faire pointer </w:t>
      </w:r>
      <w:r w:rsidR="00031409" w:rsidRPr="00031409">
        <w:t>auprès</w:t>
      </w:r>
      <w:r w:rsidRPr="00031409">
        <w:t xml:space="preserve"> du juge-arbitre </w:t>
      </w:r>
      <w:r w:rsidR="00031409" w:rsidRPr="00031409">
        <w:t>dès</w:t>
      </w:r>
      <w:r w:rsidRPr="00031409">
        <w:t xml:space="preserve"> son arrivée et </w:t>
      </w:r>
      <w:r w:rsidR="00031409" w:rsidRPr="00031409">
        <w:t>ceci</w:t>
      </w:r>
      <w:r w:rsidRPr="00031409">
        <w:t xml:space="preserve"> au moins 30 minutes avant le début de la série. Tout(e) absent(e) au début de sa série pourra être immédiatement scratché(e).</w:t>
      </w:r>
    </w:p>
    <w:p w:rsidR="00096BE3" w:rsidRPr="00031409" w:rsidRDefault="00096BE3" w:rsidP="00093ECB">
      <w:pPr>
        <w:pStyle w:val="Paragraphedeliste"/>
        <w:numPr>
          <w:ilvl w:val="0"/>
          <w:numId w:val="2"/>
        </w:numPr>
        <w:jc w:val="both"/>
      </w:pPr>
      <w:r w:rsidRPr="00031409">
        <w:t xml:space="preserve">Les matchs auront lieu sur des tables bleues avec balles </w:t>
      </w:r>
      <w:r w:rsidR="00C253EB">
        <w:rPr>
          <w:b/>
        </w:rPr>
        <w:t>STIGA</w:t>
      </w:r>
      <w:r w:rsidRPr="00031409">
        <w:rPr>
          <w:b/>
        </w:rPr>
        <w:t xml:space="preserve"> 3 * 40 + blanches.</w:t>
      </w:r>
    </w:p>
    <w:p w:rsidR="00096BE3" w:rsidRPr="00031409" w:rsidRDefault="00096BE3" w:rsidP="00093ECB">
      <w:pPr>
        <w:pStyle w:val="Paragraphedeliste"/>
        <w:numPr>
          <w:ilvl w:val="0"/>
          <w:numId w:val="2"/>
        </w:numPr>
        <w:jc w:val="both"/>
      </w:pPr>
      <w:r w:rsidRPr="00031409">
        <w:t>Un droit d’inscription de 6 Euros pour une série ou 10 Euros pour deux séries vous sera demandé. Celui-ci sera à régler à la caisse prévue à cet effet en début de compétition.</w:t>
      </w:r>
    </w:p>
    <w:p w:rsidR="00096BE3" w:rsidRPr="00031409" w:rsidRDefault="00096BE3" w:rsidP="00093ECB">
      <w:pPr>
        <w:pStyle w:val="Paragraphedeliste"/>
        <w:numPr>
          <w:ilvl w:val="0"/>
          <w:numId w:val="2"/>
        </w:numPr>
        <w:jc w:val="both"/>
      </w:pPr>
      <w:r w:rsidRPr="00031409">
        <w:t>Des prix et des lots récompenseront les participants en fonction des séries et du nombre de participants par série.</w:t>
      </w:r>
    </w:p>
    <w:p w:rsidR="00096BE3" w:rsidRPr="00031409" w:rsidRDefault="00096BE3" w:rsidP="00C706B5">
      <w:pPr>
        <w:pStyle w:val="Paragraphedeliste"/>
        <w:numPr>
          <w:ilvl w:val="0"/>
          <w:numId w:val="2"/>
        </w:numPr>
        <w:spacing w:after="120"/>
        <w:jc w:val="both"/>
      </w:pPr>
      <w:r w:rsidRPr="00031409">
        <w:t>En fonction du nombre d’</w:t>
      </w:r>
      <w:r w:rsidR="00031409" w:rsidRPr="00031409">
        <w:t>inscrits</w:t>
      </w:r>
      <w:r w:rsidRPr="00031409">
        <w:t>, le juge-arbitre se réserve le droit de modifier la composition des séries.</w:t>
      </w:r>
    </w:p>
    <w:p w:rsidR="00096BE3" w:rsidRPr="00031409" w:rsidRDefault="00096BE3" w:rsidP="00093ECB">
      <w:pPr>
        <w:pStyle w:val="Paragraphedeliste"/>
        <w:numPr>
          <w:ilvl w:val="0"/>
          <w:numId w:val="2"/>
        </w:numPr>
        <w:jc w:val="both"/>
      </w:pPr>
      <w:r w:rsidRPr="00031409">
        <w:t xml:space="preserve">Une restauration sera disponible pendant toute la durée du </w:t>
      </w:r>
      <w:r w:rsidR="00031409" w:rsidRPr="00031409">
        <w:t>tournoi</w:t>
      </w:r>
      <w:r w:rsidRPr="00031409">
        <w:t>.</w:t>
      </w:r>
    </w:p>
    <w:p w:rsidR="00096BE3" w:rsidRPr="00031409" w:rsidRDefault="00031409" w:rsidP="00093ECB">
      <w:pPr>
        <w:pStyle w:val="Paragraphedeliste"/>
        <w:numPr>
          <w:ilvl w:val="0"/>
          <w:numId w:val="2"/>
        </w:numPr>
        <w:jc w:val="both"/>
      </w:pPr>
      <w:r w:rsidRPr="00031409">
        <w:t xml:space="preserve">La </w:t>
      </w:r>
      <w:r w:rsidR="00096BE3" w:rsidRPr="00031409">
        <w:t>tenue sportive sera exigée à la table.</w:t>
      </w:r>
    </w:p>
    <w:p w:rsidR="00031409" w:rsidRPr="00031409" w:rsidRDefault="00031409" w:rsidP="00093ECB">
      <w:pPr>
        <w:pStyle w:val="Paragraphedeliste"/>
        <w:numPr>
          <w:ilvl w:val="0"/>
          <w:numId w:val="2"/>
        </w:numPr>
        <w:jc w:val="both"/>
      </w:pPr>
      <w:r w:rsidRPr="00031409">
        <w:t>Le juge-arbitre ou ses adjoints prendront toutes les mesures nécessaires au bon déroulement du tournoi.</w:t>
      </w:r>
    </w:p>
    <w:p w:rsidR="00093ECB" w:rsidRPr="00031409" w:rsidRDefault="00031409" w:rsidP="00093ECB">
      <w:pPr>
        <w:pStyle w:val="Paragraphedeliste"/>
        <w:numPr>
          <w:ilvl w:val="0"/>
          <w:numId w:val="2"/>
        </w:numPr>
        <w:jc w:val="both"/>
      </w:pPr>
      <w:r w:rsidRPr="00031409">
        <w:t>Toute inscription engendre l’acceptation de ce règlement.</w:t>
      </w:r>
    </w:p>
    <w:sectPr w:rsidR="00093ECB" w:rsidRPr="00031409" w:rsidSect="003B66A8">
      <w:head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ECA" w:rsidRDefault="00E63ECA" w:rsidP="00560B75">
      <w:pPr>
        <w:spacing w:after="0" w:line="240" w:lineRule="auto"/>
      </w:pPr>
      <w:r>
        <w:separator/>
      </w:r>
    </w:p>
  </w:endnote>
  <w:endnote w:type="continuationSeparator" w:id="0">
    <w:p w:rsidR="00E63ECA" w:rsidRDefault="00E63ECA" w:rsidP="0056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arend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ECA" w:rsidRDefault="00E63ECA" w:rsidP="00560B75">
      <w:pPr>
        <w:spacing w:after="0" w:line="240" w:lineRule="auto"/>
      </w:pPr>
      <w:r>
        <w:separator/>
      </w:r>
    </w:p>
  </w:footnote>
  <w:footnote w:type="continuationSeparator" w:id="0">
    <w:p w:rsidR="00E63ECA" w:rsidRDefault="00E63ECA" w:rsidP="00560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B75" w:rsidRPr="00C706B5" w:rsidRDefault="00C706B5" w:rsidP="00C706B5">
    <w:pPr>
      <w:tabs>
        <w:tab w:val="left" w:pos="915"/>
      </w:tabs>
      <w:spacing w:after="0" w:line="240" w:lineRule="auto"/>
      <w:ind w:left="-907" w:right="-907"/>
      <w:rPr>
        <w:rFonts w:ascii="Clarendon" w:eastAsia="Times New Roman" w:hAnsi="Clarendon" w:cs="Times New Roman"/>
        <w:sz w:val="44"/>
        <w:szCs w:val="44"/>
        <w:lang w:val="fr-FR" w:eastAsia="fr-FR" w:bidi="he-IL"/>
      </w:rPr>
    </w:pPr>
    <w:r w:rsidRPr="00C706B5">
      <w:rPr>
        <w:rFonts w:ascii="Calibri" w:eastAsia="Calibri" w:hAnsi="Calibri" w:cs="Times New Roman"/>
        <w:noProof/>
        <w:lang w:eastAsia="fr-BE"/>
      </w:rPr>
      <w:drawing>
        <wp:inline distT="0" distB="0" distL="0" distR="0" wp14:anchorId="7F09E7AE" wp14:editId="4267E7C8">
          <wp:extent cx="619125" cy="668374"/>
          <wp:effectExtent l="0" t="0" r="0" b="0"/>
          <wp:docPr id="13" name="Image 2" descr="TAT - AF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TAT - AF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975" cy="67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706B5">
      <w:rPr>
        <w:rFonts w:ascii="Calibri" w:eastAsia="Calibri" w:hAnsi="Calibri" w:cs="Times New Roman"/>
        <w:noProof/>
        <w:lang w:eastAsia="fr-BE"/>
      </w:rPr>
      <w:t xml:space="preserve">        </w:t>
    </w:r>
    <w:r>
      <w:rPr>
        <w:rFonts w:ascii="Calibri" w:eastAsia="Calibri" w:hAnsi="Calibri" w:cs="Times New Roman"/>
        <w:noProof/>
        <w:lang w:eastAsia="fr-BE"/>
      </w:rPr>
      <w:t xml:space="preserve">                            </w:t>
    </w:r>
    <w:r w:rsidRPr="00C706B5">
      <w:rPr>
        <w:rFonts w:ascii="Calibri" w:eastAsia="Calibri" w:hAnsi="Calibri" w:cs="Times New Roman"/>
        <w:noProof/>
        <w:lang w:eastAsia="fr-BE"/>
      </w:rPr>
      <w:t xml:space="preserve"> </w:t>
    </w:r>
    <w:r w:rsidRPr="00C706B5">
      <w:rPr>
        <w:rFonts w:ascii="Calibri" w:eastAsia="Calibri" w:hAnsi="Calibri" w:cs="Times New Roman"/>
        <w:noProof/>
        <w:lang w:eastAsia="fr-BE"/>
      </w:rPr>
      <w:drawing>
        <wp:inline distT="0" distB="0" distL="0" distR="0" wp14:anchorId="3A09EC5B" wp14:editId="046CBB3A">
          <wp:extent cx="1524000" cy="406400"/>
          <wp:effectExtent l="0" t="0" r="0" b="0"/>
          <wp:docPr id="1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706B5">
      <w:rPr>
        <w:rFonts w:ascii="Calibri" w:eastAsia="Calibri" w:hAnsi="Calibri" w:cs="Times New Roman"/>
        <w:noProof/>
        <w:lang w:eastAsia="fr-BE"/>
      </w:rPr>
      <w:t xml:space="preserve">       </w:t>
    </w:r>
    <w:r>
      <w:rPr>
        <w:rFonts w:ascii="Calibri" w:eastAsia="Calibri" w:hAnsi="Calibri" w:cs="Times New Roman"/>
        <w:noProof/>
        <w:lang w:eastAsia="fr-BE"/>
      </w:rPr>
      <w:t xml:space="preserve"> </w:t>
    </w:r>
    <w:r w:rsidRPr="00C706B5">
      <w:rPr>
        <w:rFonts w:ascii="Calibri" w:eastAsia="Calibri" w:hAnsi="Calibri" w:cs="Times New Roman"/>
        <w:noProof/>
        <w:lang w:eastAsia="fr-BE"/>
      </w:rPr>
      <w:t xml:space="preserve">   </w:t>
    </w:r>
    <w:r>
      <w:rPr>
        <w:rFonts w:ascii="Calibri" w:eastAsia="Calibri" w:hAnsi="Calibri" w:cs="Times New Roman"/>
        <w:noProof/>
        <w:lang w:eastAsia="fr-BE"/>
      </w:rPr>
      <w:t xml:space="preserve">                          </w:t>
    </w:r>
    <w:r w:rsidRPr="00C706B5">
      <w:rPr>
        <w:rFonts w:ascii="Calibri" w:eastAsia="Calibri" w:hAnsi="Calibri" w:cs="Times New Roman"/>
        <w:noProof/>
        <w:lang w:eastAsia="fr-BE"/>
      </w:rPr>
      <w:drawing>
        <wp:inline distT="0" distB="0" distL="0" distR="0" wp14:anchorId="29BD3980" wp14:editId="4CD8A12F">
          <wp:extent cx="1076325" cy="265494"/>
          <wp:effectExtent l="0" t="0" r="0" b="1270"/>
          <wp:docPr id="15" name="Image 10" descr="st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sti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438" cy="269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706B5">
      <w:rPr>
        <w:rFonts w:ascii="Calibri" w:eastAsia="Calibri" w:hAnsi="Calibri" w:cs="Times New Roman"/>
        <w:noProof/>
        <w:lang w:eastAsia="fr-BE"/>
      </w:rPr>
      <w:t xml:space="preserve">          </w:t>
    </w:r>
    <w:r>
      <w:rPr>
        <w:rFonts w:ascii="Calibri" w:eastAsia="Calibri" w:hAnsi="Calibri" w:cs="Times New Roman"/>
        <w:noProof/>
        <w:lang w:eastAsia="fr-BE"/>
      </w:rPr>
      <w:t xml:space="preserve">                           </w:t>
    </w:r>
    <w:r>
      <w:rPr>
        <w:rFonts w:ascii="Calibri" w:eastAsia="Calibri" w:hAnsi="Calibri" w:cs="Times New Roman"/>
        <w:noProof/>
        <w:lang w:eastAsia="fr-BE"/>
      </w:rPr>
      <w:drawing>
        <wp:inline distT="0" distB="0" distL="0" distR="0" wp14:anchorId="7E24AF63">
          <wp:extent cx="368895" cy="6286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63" cy="6558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274D"/>
    <w:multiLevelType w:val="hybridMultilevel"/>
    <w:tmpl w:val="C88C6198"/>
    <w:lvl w:ilvl="0" w:tplc="080C000F">
      <w:start w:val="1"/>
      <w:numFmt w:val="decimal"/>
      <w:lvlText w:val="%1."/>
      <w:lvlJc w:val="left"/>
      <w:pPr>
        <w:ind w:left="1800" w:hanging="360"/>
      </w:p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5D3F1B"/>
    <w:multiLevelType w:val="hybridMultilevel"/>
    <w:tmpl w:val="D506DC7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3537"/>
    <w:multiLevelType w:val="hybridMultilevel"/>
    <w:tmpl w:val="F91A1A38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5872C1"/>
    <w:multiLevelType w:val="hybridMultilevel"/>
    <w:tmpl w:val="2D987CE6"/>
    <w:lvl w:ilvl="0" w:tplc="061811E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0A"/>
    <w:rsid w:val="00031409"/>
    <w:rsid w:val="00093ECB"/>
    <w:rsid w:val="00096BE3"/>
    <w:rsid w:val="00171265"/>
    <w:rsid w:val="003B66A8"/>
    <w:rsid w:val="00403469"/>
    <w:rsid w:val="00560B75"/>
    <w:rsid w:val="005725FB"/>
    <w:rsid w:val="005A1249"/>
    <w:rsid w:val="00624292"/>
    <w:rsid w:val="006C457C"/>
    <w:rsid w:val="006D05C1"/>
    <w:rsid w:val="0072060A"/>
    <w:rsid w:val="009117F5"/>
    <w:rsid w:val="009544C9"/>
    <w:rsid w:val="00982027"/>
    <w:rsid w:val="00AD07EF"/>
    <w:rsid w:val="00B263C3"/>
    <w:rsid w:val="00C253EB"/>
    <w:rsid w:val="00C629B9"/>
    <w:rsid w:val="00C706B5"/>
    <w:rsid w:val="00E6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DDDE0A-3FA0-4DB2-AE52-841CC8FA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060A"/>
    <w:pPr>
      <w:ind w:left="720"/>
      <w:contextualSpacing/>
    </w:pPr>
  </w:style>
  <w:style w:type="table" w:styleId="Grilledutableau">
    <w:name w:val="Table Grid"/>
    <w:basedOn w:val="TableauNormal"/>
    <w:uiPriority w:val="39"/>
    <w:rsid w:val="006D0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5725F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6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0B75"/>
  </w:style>
  <w:style w:type="paragraph" w:styleId="Pieddepage">
    <w:name w:val="footer"/>
    <w:basedOn w:val="Normal"/>
    <w:link w:val="PieddepageCar"/>
    <w:uiPriority w:val="99"/>
    <w:unhideWhenUsed/>
    <w:rsid w:val="0056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isport.be/calendri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ultats.aftt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abydebelder@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besnou</dc:creator>
  <cp:lastModifiedBy>Robin Scoupe</cp:lastModifiedBy>
  <cp:revision>3</cp:revision>
  <cp:lastPrinted>2018-11-21T11:45:00Z</cp:lastPrinted>
  <dcterms:created xsi:type="dcterms:W3CDTF">2019-02-07T10:34:00Z</dcterms:created>
  <dcterms:modified xsi:type="dcterms:W3CDTF">2019-02-07T10:39:00Z</dcterms:modified>
</cp:coreProperties>
</file>