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DC" w:rsidRDefault="00CA4B94" w:rsidP="003107C5">
      <w:pPr>
        <w:pStyle w:val="Titre1"/>
        <w:spacing w:line="276" w:lineRule="auto"/>
        <w:jc w:val="both"/>
      </w:pPr>
      <w:bookmarkStart w:id="0" w:name="_GoBack"/>
      <w:bookmarkEnd w:id="0"/>
      <w:r>
        <w:t xml:space="preserve">Règlement de la </w:t>
      </w:r>
      <w:r w:rsidR="007745B0">
        <w:t>H</w:t>
      </w:r>
      <w:r>
        <w:t>andicross cup 2019-2020</w:t>
      </w:r>
    </w:p>
    <w:p w:rsidR="007745B0" w:rsidRDefault="007745B0" w:rsidP="003107C5">
      <w:pPr>
        <w:spacing w:line="276" w:lineRule="auto"/>
        <w:jc w:val="both"/>
      </w:pPr>
    </w:p>
    <w:p w:rsidR="007745B0" w:rsidRPr="005F48C1" w:rsidRDefault="007745B0" w:rsidP="003107C5">
      <w:pPr>
        <w:spacing w:line="276" w:lineRule="auto"/>
        <w:jc w:val="both"/>
        <w:rPr>
          <w:sz w:val="22"/>
          <w:szCs w:val="22"/>
        </w:rPr>
      </w:pPr>
      <w:r w:rsidRPr="005F48C1">
        <w:rPr>
          <w:sz w:val="22"/>
          <w:szCs w:val="22"/>
        </w:rPr>
        <w:t xml:space="preserve">Pour la première fois, la commission technique d’athlétisme </w:t>
      </w:r>
      <w:r w:rsidR="00A32DB0">
        <w:rPr>
          <w:sz w:val="22"/>
          <w:szCs w:val="22"/>
        </w:rPr>
        <w:t xml:space="preserve">de la Ligue Handisport Francophone et la </w:t>
      </w:r>
      <w:r w:rsidR="0068296C">
        <w:rPr>
          <w:sz w:val="22"/>
          <w:szCs w:val="22"/>
        </w:rPr>
        <w:t>Formation</w:t>
      </w:r>
      <w:r w:rsidR="00A32DB0">
        <w:rPr>
          <w:sz w:val="22"/>
          <w:szCs w:val="22"/>
        </w:rPr>
        <w:t xml:space="preserve"> Omnisports Adaptés (FOA) </w:t>
      </w:r>
      <w:r w:rsidRPr="005F48C1">
        <w:rPr>
          <w:sz w:val="22"/>
          <w:szCs w:val="22"/>
        </w:rPr>
        <w:t>v</w:t>
      </w:r>
      <w:r w:rsidR="00A32DB0">
        <w:rPr>
          <w:sz w:val="22"/>
          <w:szCs w:val="22"/>
        </w:rPr>
        <w:t>ont</w:t>
      </w:r>
      <w:r w:rsidRPr="005F48C1">
        <w:rPr>
          <w:sz w:val="22"/>
          <w:szCs w:val="22"/>
        </w:rPr>
        <w:t xml:space="preserve"> mettre en place un circuit de cross pour personnes déficientes. Ce dernier se déroulera durant l’</w:t>
      </w:r>
      <w:r w:rsidR="005D7AF8">
        <w:rPr>
          <w:sz w:val="22"/>
          <w:szCs w:val="22"/>
        </w:rPr>
        <w:t xml:space="preserve">hiver 2019-2020. </w:t>
      </w:r>
      <w:r w:rsidRPr="005F48C1">
        <w:rPr>
          <w:sz w:val="22"/>
          <w:szCs w:val="22"/>
        </w:rPr>
        <w:t>Vous trouverez les modalités pratiques dans le document ci-joint.</w:t>
      </w:r>
    </w:p>
    <w:p w:rsidR="00CC2782" w:rsidRPr="005F48C1" w:rsidRDefault="00CC2782" w:rsidP="003107C5">
      <w:pPr>
        <w:spacing w:line="276" w:lineRule="auto"/>
        <w:jc w:val="both"/>
        <w:rPr>
          <w:sz w:val="22"/>
          <w:szCs w:val="22"/>
        </w:rPr>
      </w:pPr>
    </w:p>
    <w:p w:rsidR="00CC2782" w:rsidRPr="005F48C1" w:rsidRDefault="00CC2782" w:rsidP="003107C5">
      <w:pPr>
        <w:spacing w:line="276" w:lineRule="auto"/>
        <w:jc w:val="both"/>
        <w:rPr>
          <w:sz w:val="22"/>
          <w:szCs w:val="22"/>
        </w:rPr>
      </w:pPr>
      <w:r w:rsidRPr="005F48C1">
        <w:rPr>
          <w:sz w:val="22"/>
          <w:szCs w:val="22"/>
        </w:rPr>
        <w:t>Si vous avez des questions complémentaires, n’hésitez pas à prendre contact avec Sébastien Xhrouet (</w:t>
      </w:r>
      <w:hyperlink r:id="rId8" w:history="1">
        <w:r w:rsidRPr="005F48C1">
          <w:rPr>
            <w:rStyle w:val="Lienhypertexte"/>
            <w:sz w:val="22"/>
            <w:szCs w:val="22"/>
          </w:rPr>
          <w:t>sebastien.xhrouet@handisport.be</w:t>
        </w:r>
      </w:hyperlink>
      <w:r w:rsidRPr="005F48C1">
        <w:rPr>
          <w:sz w:val="22"/>
          <w:szCs w:val="22"/>
        </w:rPr>
        <w:t>) ou Kevin Brouillard (</w:t>
      </w:r>
      <w:hyperlink r:id="rId9" w:history="1">
        <w:r w:rsidRPr="005F48C1">
          <w:rPr>
            <w:rStyle w:val="Lienhypertexte"/>
            <w:sz w:val="22"/>
            <w:szCs w:val="22"/>
          </w:rPr>
          <w:t>kevin.brouillard@foa-asbl.be</w:t>
        </w:r>
      </w:hyperlink>
      <w:r w:rsidRPr="005F48C1">
        <w:rPr>
          <w:sz w:val="22"/>
          <w:szCs w:val="22"/>
        </w:rPr>
        <w:t>)</w:t>
      </w:r>
    </w:p>
    <w:p w:rsidR="007745B0" w:rsidRPr="005F48C1" w:rsidRDefault="007745B0" w:rsidP="003107C5">
      <w:pPr>
        <w:spacing w:line="276" w:lineRule="auto"/>
        <w:jc w:val="both"/>
        <w:rPr>
          <w:sz w:val="22"/>
          <w:szCs w:val="22"/>
        </w:rPr>
      </w:pPr>
    </w:p>
    <w:p w:rsidR="00CA4B94" w:rsidRPr="00572D6B" w:rsidRDefault="00CA4B94" w:rsidP="003107C5">
      <w:pPr>
        <w:pStyle w:val="Titre3"/>
        <w:spacing w:line="276" w:lineRule="auto"/>
        <w:jc w:val="both"/>
      </w:pPr>
      <w:r w:rsidRPr="00572D6B">
        <w:t>Compétitions</w:t>
      </w:r>
    </w:p>
    <w:p w:rsidR="00CA4B94" w:rsidRPr="005F48C1" w:rsidRDefault="00A32DB0" w:rsidP="003107C5">
      <w:pPr>
        <w:spacing w:line="276" w:lineRule="auto"/>
        <w:jc w:val="both"/>
        <w:rPr>
          <w:sz w:val="22"/>
          <w:szCs w:val="22"/>
        </w:rPr>
      </w:pPr>
      <w:r>
        <w:rPr>
          <w:sz w:val="22"/>
          <w:szCs w:val="22"/>
        </w:rPr>
        <w:t>La première</w:t>
      </w:r>
      <w:r w:rsidR="00CA4B94" w:rsidRPr="005F48C1">
        <w:rPr>
          <w:sz w:val="22"/>
          <w:szCs w:val="22"/>
        </w:rPr>
        <w:t xml:space="preserve"> h</w:t>
      </w:r>
      <w:r w:rsidR="001C6F4B">
        <w:rPr>
          <w:sz w:val="22"/>
          <w:szCs w:val="22"/>
        </w:rPr>
        <w:t>andicross cup se déroulera sur 4</w:t>
      </w:r>
      <w:r w:rsidR="00CA4B94" w:rsidRPr="005F48C1">
        <w:rPr>
          <w:sz w:val="22"/>
          <w:szCs w:val="22"/>
        </w:rPr>
        <w:t xml:space="preserve"> manches + 1 finale</w:t>
      </w:r>
    </w:p>
    <w:p w:rsidR="00CA4B94" w:rsidRPr="005F48C1" w:rsidRDefault="00CA4B94" w:rsidP="003107C5">
      <w:pPr>
        <w:spacing w:line="276" w:lineRule="auto"/>
        <w:jc w:val="both"/>
        <w:rPr>
          <w:sz w:val="22"/>
          <w:szCs w:val="22"/>
        </w:rPr>
      </w:pPr>
      <w:r w:rsidRPr="005F48C1">
        <w:rPr>
          <w:sz w:val="22"/>
          <w:szCs w:val="22"/>
        </w:rPr>
        <w:t xml:space="preserve">Le calendrier s’établit comme suit : </w:t>
      </w:r>
    </w:p>
    <w:p w:rsidR="00CA4B94" w:rsidRPr="005F48C1" w:rsidRDefault="00CA4B94" w:rsidP="003107C5">
      <w:pPr>
        <w:pStyle w:val="Paragraphedeliste"/>
        <w:numPr>
          <w:ilvl w:val="0"/>
          <w:numId w:val="18"/>
        </w:numPr>
        <w:spacing w:line="276" w:lineRule="auto"/>
        <w:jc w:val="both"/>
        <w:rPr>
          <w:sz w:val="22"/>
          <w:szCs w:val="22"/>
        </w:rPr>
      </w:pPr>
      <w:r w:rsidRPr="005F48C1">
        <w:rPr>
          <w:sz w:val="22"/>
          <w:szCs w:val="22"/>
        </w:rPr>
        <w:t xml:space="preserve">16 novembre 2019 à Nivelles (CABW) - contact : Didier Baudoin : </w:t>
      </w:r>
      <w:hyperlink r:id="rId10" w:history="1">
        <w:r w:rsidRPr="005F48C1">
          <w:rPr>
            <w:rStyle w:val="Lienhypertexte"/>
            <w:sz w:val="22"/>
            <w:szCs w:val="22"/>
          </w:rPr>
          <w:t>sport-adapte@cabw.be</w:t>
        </w:r>
      </w:hyperlink>
    </w:p>
    <w:p w:rsidR="00CA4B94" w:rsidRPr="005F48C1" w:rsidRDefault="00CA4B94" w:rsidP="003107C5">
      <w:pPr>
        <w:pStyle w:val="Paragraphedeliste"/>
        <w:numPr>
          <w:ilvl w:val="0"/>
          <w:numId w:val="18"/>
        </w:numPr>
        <w:spacing w:line="276" w:lineRule="auto"/>
        <w:jc w:val="both"/>
        <w:rPr>
          <w:sz w:val="22"/>
          <w:szCs w:val="22"/>
        </w:rPr>
      </w:pPr>
      <w:r w:rsidRPr="005F48C1">
        <w:rPr>
          <w:sz w:val="22"/>
          <w:szCs w:val="22"/>
        </w:rPr>
        <w:t xml:space="preserve">1 décembre 2019 Dour sport -  contact : Kevin Brouillard : </w:t>
      </w:r>
      <w:hyperlink r:id="rId11" w:history="1">
        <w:r w:rsidRPr="005F48C1">
          <w:rPr>
            <w:rStyle w:val="Lienhypertexte"/>
            <w:sz w:val="22"/>
            <w:szCs w:val="22"/>
          </w:rPr>
          <w:t>kevin.brouillard@foa-asbl.be</w:t>
        </w:r>
      </w:hyperlink>
    </w:p>
    <w:p w:rsidR="00CA4B94" w:rsidRDefault="00CA4B94" w:rsidP="003107C5">
      <w:pPr>
        <w:pStyle w:val="Paragraphedeliste"/>
        <w:numPr>
          <w:ilvl w:val="0"/>
          <w:numId w:val="18"/>
        </w:numPr>
        <w:spacing w:line="276" w:lineRule="auto"/>
        <w:jc w:val="both"/>
        <w:rPr>
          <w:sz w:val="22"/>
          <w:szCs w:val="22"/>
        </w:rPr>
      </w:pPr>
      <w:r w:rsidRPr="005F48C1">
        <w:rPr>
          <w:sz w:val="22"/>
          <w:szCs w:val="22"/>
        </w:rPr>
        <w:t xml:space="preserve">12 janvier </w:t>
      </w:r>
      <w:r w:rsidR="003107C5">
        <w:rPr>
          <w:sz w:val="22"/>
          <w:szCs w:val="22"/>
        </w:rPr>
        <w:t xml:space="preserve">2020 à Bruxelles (White star) – </w:t>
      </w:r>
      <w:r w:rsidRPr="005F48C1">
        <w:rPr>
          <w:sz w:val="22"/>
          <w:szCs w:val="22"/>
        </w:rPr>
        <w:t xml:space="preserve">contact : François Maingain : </w:t>
      </w:r>
      <w:hyperlink r:id="rId12" w:history="1">
        <w:r w:rsidRPr="005F48C1">
          <w:rPr>
            <w:rStyle w:val="Lienhypertexte"/>
            <w:sz w:val="22"/>
            <w:szCs w:val="22"/>
          </w:rPr>
          <w:t>maingainfrancois@hotmail.Com</w:t>
        </w:r>
      </w:hyperlink>
      <w:r w:rsidRPr="005F48C1">
        <w:rPr>
          <w:sz w:val="22"/>
          <w:szCs w:val="22"/>
        </w:rPr>
        <w:tab/>
      </w:r>
    </w:p>
    <w:p w:rsidR="001C6F4B" w:rsidRPr="005F48C1" w:rsidRDefault="001C6F4B" w:rsidP="003107C5">
      <w:pPr>
        <w:pStyle w:val="Paragraphedeliste"/>
        <w:numPr>
          <w:ilvl w:val="0"/>
          <w:numId w:val="18"/>
        </w:numPr>
        <w:spacing w:line="276" w:lineRule="auto"/>
        <w:jc w:val="both"/>
        <w:rPr>
          <w:sz w:val="22"/>
          <w:szCs w:val="22"/>
        </w:rPr>
      </w:pPr>
      <w:r>
        <w:rPr>
          <w:sz w:val="22"/>
          <w:szCs w:val="22"/>
        </w:rPr>
        <w:t>3 février 2020 à Tournai (Rusta</w:t>
      </w:r>
      <w:r w:rsidR="003107C5">
        <w:rPr>
          <w:sz w:val="22"/>
          <w:szCs w:val="22"/>
        </w:rPr>
        <w:t>H</w:t>
      </w:r>
      <w:r>
        <w:rPr>
          <w:sz w:val="22"/>
          <w:szCs w:val="22"/>
        </w:rPr>
        <w:t xml:space="preserve">) – contact : </w:t>
      </w:r>
      <w:r w:rsidRPr="005F48C1">
        <w:rPr>
          <w:sz w:val="22"/>
          <w:szCs w:val="22"/>
        </w:rPr>
        <w:t xml:space="preserve">Kevin Brouillard : </w:t>
      </w:r>
      <w:hyperlink r:id="rId13" w:history="1">
        <w:r w:rsidRPr="005F48C1">
          <w:rPr>
            <w:rStyle w:val="Lienhypertexte"/>
            <w:sz w:val="22"/>
            <w:szCs w:val="22"/>
          </w:rPr>
          <w:t>kevin.brouillard@foa-asbl.be</w:t>
        </w:r>
      </w:hyperlink>
    </w:p>
    <w:p w:rsidR="00CA4B94" w:rsidRPr="005F48C1" w:rsidRDefault="00CA4B94" w:rsidP="003107C5">
      <w:pPr>
        <w:pStyle w:val="Paragraphedeliste"/>
        <w:numPr>
          <w:ilvl w:val="0"/>
          <w:numId w:val="18"/>
        </w:numPr>
        <w:spacing w:line="276" w:lineRule="auto"/>
        <w:jc w:val="both"/>
        <w:rPr>
          <w:sz w:val="22"/>
          <w:szCs w:val="22"/>
        </w:rPr>
      </w:pPr>
      <w:r w:rsidRPr="005F48C1">
        <w:rPr>
          <w:sz w:val="22"/>
          <w:szCs w:val="22"/>
        </w:rPr>
        <w:t>Finale le 1</w:t>
      </w:r>
      <w:r w:rsidRPr="005F48C1">
        <w:rPr>
          <w:sz w:val="22"/>
          <w:szCs w:val="22"/>
          <w:vertAlign w:val="superscript"/>
        </w:rPr>
        <w:t>er</w:t>
      </w:r>
      <w:r w:rsidRPr="005F48C1">
        <w:rPr>
          <w:sz w:val="22"/>
          <w:szCs w:val="22"/>
        </w:rPr>
        <w:t xml:space="preserve"> mars 2020 à Rochefort (Roca) : -</w:t>
      </w:r>
      <w:r w:rsidR="003107C5">
        <w:rPr>
          <w:sz w:val="22"/>
          <w:szCs w:val="22"/>
        </w:rPr>
        <w:t xml:space="preserve"> </w:t>
      </w:r>
      <w:r w:rsidRPr="005F48C1">
        <w:rPr>
          <w:sz w:val="22"/>
          <w:szCs w:val="22"/>
        </w:rPr>
        <w:t xml:space="preserve">contact Agnès </w:t>
      </w:r>
      <w:r w:rsidR="007745B0" w:rsidRPr="005F48C1">
        <w:rPr>
          <w:sz w:val="22"/>
          <w:szCs w:val="22"/>
        </w:rPr>
        <w:t xml:space="preserve">Delhalle : </w:t>
      </w:r>
      <w:hyperlink r:id="rId14" w:history="1">
        <w:r w:rsidR="007745B0" w:rsidRPr="005F48C1">
          <w:rPr>
            <w:rStyle w:val="Lienhypertexte"/>
            <w:sz w:val="22"/>
            <w:szCs w:val="22"/>
          </w:rPr>
          <w:t>agnesfamille@skynet.be</w:t>
        </w:r>
      </w:hyperlink>
    </w:p>
    <w:p w:rsidR="007745B0" w:rsidRPr="005F48C1" w:rsidRDefault="007745B0" w:rsidP="003107C5">
      <w:pPr>
        <w:spacing w:line="276" w:lineRule="auto"/>
        <w:jc w:val="both"/>
        <w:rPr>
          <w:sz w:val="22"/>
          <w:szCs w:val="22"/>
        </w:rPr>
      </w:pPr>
    </w:p>
    <w:p w:rsidR="00CC2782" w:rsidRPr="00572D6B" w:rsidRDefault="00CC2782" w:rsidP="003107C5">
      <w:pPr>
        <w:pStyle w:val="Titre3"/>
        <w:spacing w:line="276" w:lineRule="auto"/>
        <w:jc w:val="both"/>
      </w:pPr>
      <w:r w:rsidRPr="00572D6B">
        <w:t>Participants</w:t>
      </w:r>
    </w:p>
    <w:p w:rsidR="005F48C1" w:rsidRDefault="00CC2782" w:rsidP="003107C5">
      <w:pPr>
        <w:spacing w:line="276" w:lineRule="auto"/>
        <w:jc w:val="both"/>
        <w:rPr>
          <w:sz w:val="22"/>
          <w:szCs w:val="22"/>
        </w:rPr>
      </w:pPr>
      <w:r w:rsidRPr="005F48C1">
        <w:rPr>
          <w:sz w:val="22"/>
          <w:szCs w:val="22"/>
        </w:rPr>
        <w:t>Les é</w:t>
      </w:r>
      <w:r w:rsidR="003107C5">
        <w:rPr>
          <w:sz w:val="22"/>
          <w:szCs w:val="22"/>
        </w:rPr>
        <w:t>preuves se déroulent</w:t>
      </w:r>
      <w:r w:rsidRPr="005F48C1">
        <w:rPr>
          <w:sz w:val="22"/>
          <w:szCs w:val="22"/>
        </w:rPr>
        <w:t xml:space="preserve"> sur des terrains accidentés et instables (parfois boueux, </w:t>
      </w:r>
      <w:r w:rsidR="00A4046B" w:rsidRPr="005F48C1">
        <w:rPr>
          <w:sz w:val="22"/>
          <w:szCs w:val="22"/>
        </w:rPr>
        <w:t xml:space="preserve">pour rappel, </w:t>
      </w:r>
      <w:r w:rsidRPr="005F48C1">
        <w:rPr>
          <w:sz w:val="22"/>
          <w:szCs w:val="22"/>
        </w:rPr>
        <w:t>nous sommes en hiver en Belgique). Ces épreuves sont réservées aux personnes pouvant effectuer la course « debout »</w:t>
      </w:r>
      <w:r w:rsidR="00A4046B" w:rsidRPr="005F48C1">
        <w:rPr>
          <w:sz w:val="22"/>
          <w:szCs w:val="22"/>
        </w:rPr>
        <w:t xml:space="preserve"> (pas de wheeler, handbike ou pétrabike autorisé)</w:t>
      </w:r>
      <w:r w:rsidRPr="005F48C1">
        <w:rPr>
          <w:sz w:val="22"/>
          <w:szCs w:val="22"/>
        </w:rPr>
        <w:t xml:space="preserve">. Les organisateurs ne souhaitent pas limiter la participation </w:t>
      </w:r>
      <w:r w:rsidR="00A4046B" w:rsidRPr="005F48C1">
        <w:rPr>
          <w:sz w:val="22"/>
          <w:szCs w:val="22"/>
        </w:rPr>
        <w:t>à certains types de déficiences, elles sont donc ouvertes à toutes les déficiences « debout ». L</w:t>
      </w:r>
      <w:r w:rsidRPr="005F48C1">
        <w:rPr>
          <w:sz w:val="22"/>
          <w:szCs w:val="22"/>
        </w:rPr>
        <w:t>es participants doivent être conscients des conditions dans lesquelles se déroulent un cross (extérieur et terrain non stabilisé). Les organisateurs déclinent toutes responsabilités en ce qui concernent la praticabilité du terrain pour certaines déficiences (lame, orthèse, …).</w:t>
      </w:r>
      <w:r w:rsidR="004C2246" w:rsidRPr="005F48C1">
        <w:rPr>
          <w:sz w:val="22"/>
          <w:szCs w:val="22"/>
        </w:rPr>
        <w:t xml:space="preserve"> </w:t>
      </w:r>
    </w:p>
    <w:p w:rsidR="005F48C1" w:rsidRDefault="005F48C1" w:rsidP="003107C5">
      <w:pPr>
        <w:spacing w:line="276" w:lineRule="auto"/>
        <w:jc w:val="both"/>
        <w:rPr>
          <w:sz w:val="22"/>
          <w:szCs w:val="22"/>
        </w:rPr>
      </w:pPr>
    </w:p>
    <w:p w:rsidR="004C2246" w:rsidRPr="005F48C1" w:rsidRDefault="004C2246" w:rsidP="003107C5">
      <w:pPr>
        <w:spacing w:line="276" w:lineRule="auto"/>
        <w:jc w:val="both"/>
        <w:rPr>
          <w:sz w:val="22"/>
          <w:szCs w:val="22"/>
        </w:rPr>
      </w:pPr>
      <w:r w:rsidRPr="005F48C1">
        <w:rPr>
          <w:sz w:val="22"/>
          <w:szCs w:val="22"/>
        </w:rPr>
        <w:t>Les catégories, T</w:t>
      </w:r>
      <w:r w:rsidR="00BF283D" w:rsidRPr="005F48C1">
        <w:rPr>
          <w:sz w:val="22"/>
          <w:szCs w:val="22"/>
        </w:rPr>
        <w:t>11-12-13, T20-</w:t>
      </w:r>
      <w:r w:rsidRPr="005F48C1">
        <w:rPr>
          <w:sz w:val="22"/>
          <w:szCs w:val="22"/>
        </w:rPr>
        <w:t>21, T37-38, T40-41, T45-46-47, ne devraient pas rencontrer de difficultés dans ces conditions de courses. Pour les autres n’hésitez pas à prendre contact avec les organisateurs, ces derniers seront à même de vous répondre sur les conditions de courses et le parcours.</w:t>
      </w:r>
    </w:p>
    <w:p w:rsidR="00CA4B94" w:rsidRPr="005F48C1" w:rsidRDefault="00CA4B94" w:rsidP="003107C5">
      <w:pPr>
        <w:spacing w:line="276" w:lineRule="auto"/>
        <w:jc w:val="both"/>
        <w:rPr>
          <w:sz w:val="22"/>
          <w:szCs w:val="22"/>
        </w:rPr>
      </w:pPr>
    </w:p>
    <w:p w:rsidR="00683F30" w:rsidRPr="005F48C1" w:rsidRDefault="00683F30" w:rsidP="003107C5">
      <w:pPr>
        <w:spacing w:line="276" w:lineRule="auto"/>
        <w:jc w:val="both"/>
        <w:rPr>
          <w:sz w:val="22"/>
          <w:szCs w:val="22"/>
        </w:rPr>
      </w:pPr>
      <w:r w:rsidRPr="005F48C1">
        <w:rPr>
          <w:sz w:val="22"/>
          <w:szCs w:val="22"/>
        </w:rPr>
        <w:t>La participation ne nécessite pas de dossard LBFA, soyez attentif aux points sur la procédure d’inscription</w:t>
      </w:r>
      <w:r w:rsidR="005F48C1">
        <w:rPr>
          <w:sz w:val="22"/>
          <w:szCs w:val="22"/>
        </w:rPr>
        <w:t xml:space="preserve"> afin que la LHF puisse vous </w:t>
      </w:r>
      <w:r w:rsidR="00881C7E">
        <w:rPr>
          <w:sz w:val="22"/>
          <w:szCs w:val="22"/>
        </w:rPr>
        <w:t>inscrire</w:t>
      </w:r>
      <w:r w:rsidR="005F48C1">
        <w:rPr>
          <w:sz w:val="22"/>
          <w:szCs w:val="22"/>
        </w:rPr>
        <w:t xml:space="preserve"> de manière opportune à ces courses.</w:t>
      </w:r>
    </w:p>
    <w:p w:rsidR="00683F30" w:rsidRDefault="00683F30" w:rsidP="003107C5">
      <w:pPr>
        <w:spacing w:line="276" w:lineRule="auto"/>
        <w:jc w:val="both"/>
        <w:rPr>
          <w:sz w:val="22"/>
          <w:szCs w:val="22"/>
        </w:rPr>
      </w:pPr>
    </w:p>
    <w:p w:rsidR="00CA4B94" w:rsidRPr="00572D6B" w:rsidRDefault="00CC2782" w:rsidP="003107C5">
      <w:pPr>
        <w:pStyle w:val="Titre3"/>
        <w:spacing w:line="276" w:lineRule="auto"/>
        <w:jc w:val="both"/>
      </w:pPr>
      <w:r w:rsidRPr="00572D6B">
        <w:t>Distances</w:t>
      </w:r>
    </w:p>
    <w:p w:rsidR="00CC2782" w:rsidRPr="005F48C1" w:rsidRDefault="00CC2782" w:rsidP="003107C5">
      <w:pPr>
        <w:spacing w:line="276" w:lineRule="auto"/>
        <w:jc w:val="both"/>
        <w:rPr>
          <w:sz w:val="22"/>
          <w:szCs w:val="22"/>
        </w:rPr>
      </w:pPr>
      <w:r w:rsidRPr="005F48C1">
        <w:rPr>
          <w:sz w:val="22"/>
          <w:szCs w:val="22"/>
        </w:rPr>
        <w:t xml:space="preserve">La </w:t>
      </w:r>
      <w:r w:rsidR="00881C7E">
        <w:rPr>
          <w:sz w:val="22"/>
          <w:szCs w:val="22"/>
        </w:rPr>
        <w:t xml:space="preserve"> handi</w:t>
      </w:r>
      <w:r w:rsidRPr="005F48C1">
        <w:rPr>
          <w:sz w:val="22"/>
          <w:szCs w:val="22"/>
        </w:rPr>
        <w:t>cross cup sera organisée sur 2 distances :</w:t>
      </w:r>
    </w:p>
    <w:p w:rsidR="00CC2782" w:rsidRPr="005F48C1" w:rsidRDefault="00CC2782" w:rsidP="003107C5">
      <w:pPr>
        <w:pStyle w:val="Paragraphedeliste"/>
        <w:numPr>
          <w:ilvl w:val="0"/>
          <w:numId w:val="18"/>
        </w:numPr>
        <w:spacing w:line="276" w:lineRule="auto"/>
        <w:jc w:val="both"/>
        <w:rPr>
          <w:sz w:val="22"/>
          <w:szCs w:val="22"/>
        </w:rPr>
      </w:pPr>
      <w:r w:rsidRPr="005F48C1">
        <w:rPr>
          <w:sz w:val="22"/>
          <w:szCs w:val="22"/>
        </w:rPr>
        <w:t>1,5km (approximativement</w:t>
      </w:r>
    </w:p>
    <w:p w:rsidR="00CC2782" w:rsidRDefault="00CC2782" w:rsidP="003107C5">
      <w:pPr>
        <w:pStyle w:val="Paragraphedeliste"/>
        <w:numPr>
          <w:ilvl w:val="0"/>
          <w:numId w:val="18"/>
        </w:numPr>
        <w:spacing w:line="276" w:lineRule="auto"/>
        <w:jc w:val="both"/>
        <w:rPr>
          <w:sz w:val="22"/>
          <w:szCs w:val="22"/>
        </w:rPr>
      </w:pPr>
      <w:r w:rsidRPr="005F48C1">
        <w:rPr>
          <w:sz w:val="22"/>
          <w:szCs w:val="22"/>
        </w:rPr>
        <w:t>3km (approximativement) avec un temps limite afin de respecter le timing de la compétition valide se déroulant en même temps.</w:t>
      </w:r>
    </w:p>
    <w:p w:rsidR="003107C5" w:rsidRPr="005F48C1" w:rsidRDefault="003107C5" w:rsidP="00242583">
      <w:pPr>
        <w:pStyle w:val="Paragraphedeliste"/>
        <w:spacing w:line="276" w:lineRule="auto"/>
        <w:ind w:left="1068"/>
        <w:jc w:val="both"/>
        <w:rPr>
          <w:sz w:val="22"/>
          <w:szCs w:val="22"/>
        </w:rPr>
      </w:pPr>
    </w:p>
    <w:p w:rsidR="00CC2782" w:rsidRDefault="00BD4312" w:rsidP="003107C5">
      <w:pPr>
        <w:spacing w:line="276" w:lineRule="auto"/>
        <w:jc w:val="both"/>
        <w:rPr>
          <w:sz w:val="22"/>
          <w:szCs w:val="22"/>
        </w:rPr>
      </w:pPr>
      <w:r>
        <w:rPr>
          <w:sz w:val="22"/>
          <w:szCs w:val="22"/>
        </w:rPr>
        <w:t xml:space="preserve">La participation aux 2 distances </w:t>
      </w:r>
      <w:r w:rsidR="00997994" w:rsidRPr="005F48C1">
        <w:rPr>
          <w:sz w:val="22"/>
          <w:szCs w:val="22"/>
        </w:rPr>
        <w:t xml:space="preserve">n’est pas </w:t>
      </w:r>
      <w:r w:rsidR="00A85F18" w:rsidRPr="005F48C1">
        <w:rPr>
          <w:sz w:val="22"/>
          <w:szCs w:val="22"/>
        </w:rPr>
        <w:t>permise</w:t>
      </w:r>
      <w:r w:rsidR="00997994" w:rsidRPr="005F48C1">
        <w:rPr>
          <w:sz w:val="22"/>
          <w:szCs w:val="22"/>
        </w:rPr>
        <w:t>.</w:t>
      </w:r>
    </w:p>
    <w:p w:rsidR="00C76FE5" w:rsidRDefault="00C76FE5" w:rsidP="003107C5">
      <w:pPr>
        <w:spacing w:line="276" w:lineRule="auto"/>
        <w:jc w:val="both"/>
        <w:rPr>
          <w:sz w:val="22"/>
          <w:szCs w:val="22"/>
        </w:rPr>
      </w:pPr>
    </w:p>
    <w:p w:rsidR="00C76FE5" w:rsidRDefault="00C76FE5" w:rsidP="003107C5">
      <w:pPr>
        <w:spacing w:line="276" w:lineRule="auto"/>
        <w:jc w:val="both"/>
        <w:rPr>
          <w:sz w:val="22"/>
          <w:szCs w:val="22"/>
        </w:rPr>
      </w:pPr>
      <w:r>
        <w:rPr>
          <w:sz w:val="22"/>
          <w:szCs w:val="22"/>
        </w:rPr>
        <w:t>Pour les épreuves de classement, seul départ sera proposé pour tous les handi</w:t>
      </w:r>
      <w:r w:rsidR="003107C5">
        <w:rPr>
          <w:sz w:val="22"/>
          <w:szCs w:val="22"/>
        </w:rPr>
        <w:t xml:space="preserve"> </w:t>
      </w:r>
      <w:r>
        <w:rPr>
          <w:sz w:val="22"/>
          <w:szCs w:val="22"/>
        </w:rPr>
        <w:t>sportifs (homme et femme) par distance. Pour la finale, deux départs par distance seront organisés (1 homme et 1 femme).</w:t>
      </w:r>
    </w:p>
    <w:p w:rsidR="00BD4312" w:rsidRPr="005F48C1" w:rsidRDefault="00BD4312" w:rsidP="003107C5">
      <w:pPr>
        <w:spacing w:line="276" w:lineRule="auto"/>
        <w:jc w:val="both"/>
        <w:rPr>
          <w:sz w:val="22"/>
          <w:szCs w:val="22"/>
        </w:rPr>
      </w:pPr>
    </w:p>
    <w:p w:rsidR="005D7AF8" w:rsidRDefault="00683F30" w:rsidP="003107C5">
      <w:pPr>
        <w:pStyle w:val="Titre3"/>
        <w:spacing w:line="276" w:lineRule="auto"/>
        <w:jc w:val="both"/>
      </w:pPr>
      <w:r w:rsidRPr="00572D6B">
        <w:t>Classement</w:t>
      </w:r>
    </w:p>
    <w:p w:rsidR="00F631F3" w:rsidRPr="005D7AF8" w:rsidRDefault="00F631F3" w:rsidP="003107C5">
      <w:pPr>
        <w:pStyle w:val="Titre3"/>
        <w:spacing w:line="276" w:lineRule="auto"/>
        <w:jc w:val="both"/>
        <w:rPr>
          <w:rFonts w:eastAsiaTheme="minorEastAsia" w:cstheme="minorBidi"/>
          <w:color w:val="auto"/>
          <w:sz w:val="22"/>
          <w:szCs w:val="22"/>
        </w:rPr>
      </w:pPr>
      <w:r w:rsidRPr="005D7AF8">
        <w:rPr>
          <w:rFonts w:eastAsiaTheme="minorEastAsia" w:cstheme="minorBidi"/>
          <w:color w:val="auto"/>
          <w:sz w:val="22"/>
          <w:szCs w:val="22"/>
        </w:rPr>
        <w:t xml:space="preserve">Par distance, deux catégories seront organisées : </w:t>
      </w:r>
    </w:p>
    <w:p w:rsidR="00F631F3" w:rsidRDefault="00F631F3" w:rsidP="003107C5">
      <w:pPr>
        <w:pStyle w:val="Paragraphedeliste"/>
        <w:numPr>
          <w:ilvl w:val="0"/>
          <w:numId w:val="18"/>
        </w:numPr>
        <w:spacing w:line="276" w:lineRule="auto"/>
        <w:jc w:val="both"/>
        <w:rPr>
          <w:sz w:val="22"/>
          <w:szCs w:val="22"/>
        </w:rPr>
      </w:pPr>
      <w:r>
        <w:rPr>
          <w:sz w:val="22"/>
          <w:szCs w:val="22"/>
        </w:rPr>
        <w:t>Messieurs (peu importe l’âge ou la catégorie)</w:t>
      </w:r>
    </w:p>
    <w:p w:rsidR="00F631F3" w:rsidRDefault="00F631F3" w:rsidP="003107C5">
      <w:pPr>
        <w:pStyle w:val="Paragraphedeliste"/>
        <w:numPr>
          <w:ilvl w:val="0"/>
          <w:numId w:val="18"/>
        </w:numPr>
        <w:spacing w:line="276" w:lineRule="auto"/>
        <w:jc w:val="both"/>
        <w:rPr>
          <w:sz w:val="22"/>
          <w:szCs w:val="22"/>
        </w:rPr>
      </w:pPr>
      <w:r>
        <w:rPr>
          <w:sz w:val="22"/>
          <w:szCs w:val="22"/>
        </w:rPr>
        <w:t>Dames (peu importe l’âge ou la catégorie).</w:t>
      </w:r>
    </w:p>
    <w:p w:rsidR="00F631F3" w:rsidRPr="00F631F3" w:rsidRDefault="00F631F3" w:rsidP="003107C5">
      <w:pPr>
        <w:spacing w:line="276" w:lineRule="auto"/>
        <w:jc w:val="both"/>
      </w:pPr>
    </w:p>
    <w:p w:rsidR="005F48C1" w:rsidRDefault="005F48C1" w:rsidP="003107C5">
      <w:pPr>
        <w:spacing w:line="276" w:lineRule="auto"/>
        <w:jc w:val="both"/>
        <w:rPr>
          <w:sz w:val="22"/>
          <w:szCs w:val="22"/>
        </w:rPr>
      </w:pPr>
      <w:r w:rsidRPr="005F48C1">
        <w:rPr>
          <w:sz w:val="22"/>
          <w:szCs w:val="22"/>
        </w:rPr>
        <w:t>Le classement de la handicross cup sera établi en fonction du r</w:t>
      </w:r>
      <w:r w:rsidR="00F85C4A">
        <w:rPr>
          <w:sz w:val="22"/>
          <w:szCs w:val="22"/>
        </w:rPr>
        <w:t>ésultat de toutes les manches (5</w:t>
      </w:r>
      <w:r w:rsidR="00F631F3">
        <w:rPr>
          <w:sz w:val="22"/>
          <w:szCs w:val="22"/>
        </w:rPr>
        <w:t>).Le total des points obtenus lors des manches de la handicross Cup. Pour chaque manch</w:t>
      </w:r>
      <w:r w:rsidRPr="005F48C1">
        <w:rPr>
          <w:sz w:val="22"/>
          <w:szCs w:val="22"/>
        </w:rPr>
        <w:t>e, l’athlète recevra un nombre de point équivalent à sa place.</w:t>
      </w:r>
      <w:r w:rsidR="008A1C65">
        <w:rPr>
          <w:sz w:val="22"/>
          <w:szCs w:val="22"/>
        </w:rPr>
        <w:t xml:space="preserve"> </w:t>
      </w:r>
    </w:p>
    <w:p w:rsidR="00D91311" w:rsidRDefault="00D91311" w:rsidP="003107C5">
      <w:pPr>
        <w:spacing w:line="276" w:lineRule="auto"/>
        <w:jc w:val="both"/>
        <w:rPr>
          <w:sz w:val="22"/>
          <w:szCs w:val="22"/>
        </w:rPr>
      </w:pPr>
    </w:p>
    <w:p w:rsidR="008A1C65" w:rsidRPr="00D91311" w:rsidRDefault="008A1C65" w:rsidP="003107C5">
      <w:pPr>
        <w:spacing w:line="276" w:lineRule="auto"/>
        <w:jc w:val="both"/>
        <w:rPr>
          <w:sz w:val="22"/>
          <w:szCs w:val="22"/>
        </w:rPr>
      </w:pPr>
      <w:r w:rsidRPr="00D91311">
        <w:rPr>
          <w:sz w:val="22"/>
          <w:szCs w:val="22"/>
        </w:rPr>
        <w:t>Par</w:t>
      </w:r>
      <w:r w:rsidR="00D91311">
        <w:rPr>
          <w:sz w:val="22"/>
          <w:szCs w:val="22"/>
        </w:rPr>
        <w:t xml:space="preserve"> catégorie, le</w:t>
      </w:r>
      <w:r w:rsidRPr="00D91311">
        <w:rPr>
          <w:sz w:val="22"/>
          <w:szCs w:val="22"/>
        </w:rPr>
        <w:t xml:space="preserve">  barème des points est établi comme suit :</w:t>
      </w:r>
    </w:p>
    <w:p w:rsidR="008A1C65" w:rsidRDefault="008A1C65" w:rsidP="003107C5">
      <w:pPr>
        <w:spacing w:line="276" w:lineRule="auto"/>
        <w:jc w:val="both"/>
        <w:rPr>
          <w:sz w:val="22"/>
          <w:szCs w:val="22"/>
        </w:rPr>
      </w:pPr>
      <w:r>
        <w:rPr>
          <w:sz w:val="22"/>
          <w:szCs w:val="22"/>
        </w:rPr>
        <w:t>1</w:t>
      </w:r>
      <w:r w:rsidRPr="008A1C65">
        <w:rPr>
          <w:sz w:val="22"/>
          <w:szCs w:val="22"/>
          <w:vertAlign w:val="superscript"/>
        </w:rPr>
        <w:t>er</w:t>
      </w:r>
      <w:r w:rsidR="00242583">
        <w:rPr>
          <w:sz w:val="22"/>
          <w:szCs w:val="22"/>
        </w:rPr>
        <w:t xml:space="preserve"> : </w:t>
      </w:r>
      <w:r>
        <w:rPr>
          <w:sz w:val="22"/>
          <w:szCs w:val="22"/>
        </w:rPr>
        <w:t>20 points</w:t>
      </w:r>
    </w:p>
    <w:p w:rsidR="008A1C65" w:rsidRDefault="008A1C65" w:rsidP="003107C5">
      <w:pPr>
        <w:spacing w:line="276" w:lineRule="auto"/>
        <w:jc w:val="both"/>
        <w:rPr>
          <w:sz w:val="22"/>
          <w:szCs w:val="22"/>
        </w:rPr>
      </w:pPr>
      <w:r>
        <w:rPr>
          <w:sz w:val="22"/>
          <w:szCs w:val="22"/>
        </w:rPr>
        <w:t>2</w:t>
      </w:r>
      <w:r w:rsidRPr="008A1C65">
        <w:rPr>
          <w:sz w:val="22"/>
          <w:szCs w:val="22"/>
          <w:vertAlign w:val="superscript"/>
        </w:rPr>
        <w:t>ème</w:t>
      </w:r>
      <w:r w:rsidR="00242583">
        <w:rPr>
          <w:sz w:val="22"/>
          <w:szCs w:val="22"/>
        </w:rPr>
        <w:t xml:space="preserve"> : </w:t>
      </w:r>
      <w:r>
        <w:rPr>
          <w:sz w:val="22"/>
          <w:szCs w:val="22"/>
        </w:rPr>
        <w:t xml:space="preserve">18 points </w:t>
      </w:r>
    </w:p>
    <w:p w:rsidR="008A1C65" w:rsidRDefault="008A1C65" w:rsidP="003107C5">
      <w:pPr>
        <w:spacing w:line="276" w:lineRule="auto"/>
        <w:jc w:val="both"/>
        <w:rPr>
          <w:sz w:val="22"/>
          <w:szCs w:val="22"/>
        </w:rPr>
      </w:pPr>
      <w:r>
        <w:rPr>
          <w:sz w:val="22"/>
          <w:szCs w:val="22"/>
        </w:rPr>
        <w:t>3</w:t>
      </w:r>
      <w:r w:rsidRPr="008A1C65">
        <w:rPr>
          <w:sz w:val="22"/>
          <w:szCs w:val="22"/>
          <w:vertAlign w:val="superscript"/>
        </w:rPr>
        <w:t>ème</w:t>
      </w:r>
      <w:r w:rsidR="00242583">
        <w:rPr>
          <w:sz w:val="22"/>
          <w:szCs w:val="22"/>
        </w:rPr>
        <w:t xml:space="preserve"> : </w:t>
      </w:r>
      <w:r>
        <w:rPr>
          <w:sz w:val="22"/>
          <w:szCs w:val="22"/>
        </w:rPr>
        <w:t>16 points</w:t>
      </w:r>
    </w:p>
    <w:p w:rsidR="008A1C65" w:rsidRDefault="008A1C65" w:rsidP="003107C5">
      <w:pPr>
        <w:spacing w:line="276" w:lineRule="auto"/>
        <w:jc w:val="both"/>
        <w:rPr>
          <w:sz w:val="22"/>
          <w:szCs w:val="22"/>
        </w:rPr>
      </w:pPr>
      <w:r>
        <w:rPr>
          <w:sz w:val="22"/>
          <w:szCs w:val="22"/>
        </w:rPr>
        <w:t>4</w:t>
      </w:r>
      <w:r w:rsidRPr="008A1C65">
        <w:rPr>
          <w:sz w:val="22"/>
          <w:szCs w:val="22"/>
          <w:vertAlign w:val="superscript"/>
        </w:rPr>
        <w:t>ème</w:t>
      </w:r>
      <w:r w:rsidR="00242583">
        <w:rPr>
          <w:sz w:val="22"/>
          <w:szCs w:val="22"/>
        </w:rPr>
        <w:t xml:space="preserve"> : </w:t>
      </w:r>
      <w:r>
        <w:rPr>
          <w:sz w:val="22"/>
          <w:szCs w:val="22"/>
        </w:rPr>
        <w:t>14 points</w:t>
      </w:r>
    </w:p>
    <w:p w:rsidR="008A1C65" w:rsidRDefault="008A1C65" w:rsidP="003107C5">
      <w:pPr>
        <w:spacing w:line="276" w:lineRule="auto"/>
        <w:jc w:val="both"/>
        <w:rPr>
          <w:sz w:val="22"/>
          <w:szCs w:val="22"/>
        </w:rPr>
      </w:pPr>
      <w:r>
        <w:rPr>
          <w:sz w:val="22"/>
          <w:szCs w:val="22"/>
        </w:rPr>
        <w:t>5</w:t>
      </w:r>
      <w:r w:rsidRPr="008A1C65">
        <w:rPr>
          <w:sz w:val="22"/>
          <w:szCs w:val="22"/>
          <w:vertAlign w:val="superscript"/>
        </w:rPr>
        <w:t>ème</w:t>
      </w:r>
      <w:r w:rsidR="00242583">
        <w:rPr>
          <w:sz w:val="22"/>
          <w:szCs w:val="22"/>
        </w:rPr>
        <w:t xml:space="preserve"> : </w:t>
      </w:r>
      <w:r>
        <w:rPr>
          <w:sz w:val="22"/>
          <w:szCs w:val="22"/>
        </w:rPr>
        <w:t>12 points</w:t>
      </w:r>
    </w:p>
    <w:p w:rsidR="008A1C65" w:rsidRDefault="008A1C65" w:rsidP="003107C5">
      <w:pPr>
        <w:spacing w:line="276" w:lineRule="auto"/>
        <w:jc w:val="both"/>
        <w:rPr>
          <w:sz w:val="22"/>
          <w:szCs w:val="22"/>
        </w:rPr>
      </w:pPr>
      <w:r>
        <w:rPr>
          <w:sz w:val="22"/>
          <w:szCs w:val="22"/>
        </w:rPr>
        <w:t>6</w:t>
      </w:r>
      <w:r w:rsidRPr="008A1C65">
        <w:rPr>
          <w:sz w:val="22"/>
          <w:szCs w:val="22"/>
          <w:vertAlign w:val="superscript"/>
        </w:rPr>
        <w:t>ème</w:t>
      </w:r>
      <w:r w:rsidR="00242583">
        <w:rPr>
          <w:sz w:val="22"/>
          <w:szCs w:val="22"/>
        </w:rPr>
        <w:t xml:space="preserve"> : </w:t>
      </w:r>
      <w:r>
        <w:rPr>
          <w:sz w:val="22"/>
          <w:szCs w:val="22"/>
        </w:rPr>
        <w:t>10 points</w:t>
      </w:r>
    </w:p>
    <w:p w:rsidR="008A1C65" w:rsidRDefault="008A1C65" w:rsidP="003107C5">
      <w:pPr>
        <w:spacing w:line="276" w:lineRule="auto"/>
        <w:jc w:val="both"/>
        <w:rPr>
          <w:sz w:val="22"/>
          <w:szCs w:val="22"/>
        </w:rPr>
      </w:pPr>
      <w:r>
        <w:rPr>
          <w:sz w:val="22"/>
          <w:szCs w:val="22"/>
        </w:rPr>
        <w:t>7</w:t>
      </w:r>
      <w:r w:rsidRPr="008A1C65">
        <w:rPr>
          <w:sz w:val="22"/>
          <w:szCs w:val="22"/>
          <w:vertAlign w:val="superscript"/>
        </w:rPr>
        <w:t>ème</w:t>
      </w:r>
      <w:r w:rsidR="00242583">
        <w:rPr>
          <w:sz w:val="22"/>
          <w:szCs w:val="22"/>
        </w:rPr>
        <w:t xml:space="preserve"> : </w:t>
      </w:r>
      <w:r>
        <w:rPr>
          <w:sz w:val="22"/>
          <w:szCs w:val="22"/>
        </w:rPr>
        <w:t>8 points</w:t>
      </w:r>
    </w:p>
    <w:p w:rsidR="008A1C65" w:rsidRDefault="008A1C65" w:rsidP="003107C5">
      <w:pPr>
        <w:spacing w:line="276" w:lineRule="auto"/>
        <w:jc w:val="both"/>
        <w:rPr>
          <w:sz w:val="22"/>
          <w:szCs w:val="22"/>
        </w:rPr>
      </w:pPr>
      <w:r>
        <w:rPr>
          <w:sz w:val="22"/>
          <w:szCs w:val="22"/>
        </w:rPr>
        <w:t>8</w:t>
      </w:r>
      <w:r w:rsidRPr="008A1C65">
        <w:rPr>
          <w:sz w:val="22"/>
          <w:szCs w:val="22"/>
          <w:vertAlign w:val="superscript"/>
        </w:rPr>
        <w:t>ème</w:t>
      </w:r>
      <w:r w:rsidR="00242583">
        <w:rPr>
          <w:sz w:val="22"/>
          <w:szCs w:val="22"/>
        </w:rPr>
        <w:t> :</w:t>
      </w:r>
      <w:r>
        <w:rPr>
          <w:sz w:val="22"/>
          <w:szCs w:val="22"/>
        </w:rPr>
        <w:t xml:space="preserve"> 6 points</w:t>
      </w:r>
    </w:p>
    <w:p w:rsidR="008A1C65" w:rsidRDefault="008A1C65" w:rsidP="003107C5">
      <w:pPr>
        <w:spacing w:line="276" w:lineRule="auto"/>
        <w:jc w:val="both"/>
        <w:rPr>
          <w:sz w:val="22"/>
          <w:szCs w:val="22"/>
        </w:rPr>
      </w:pPr>
      <w:r>
        <w:rPr>
          <w:sz w:val="22"/>
          <w:szCs w:val="22"/>
        </w:rPr>
        <w:t>9</w:t>
      </w:r>
      <w:r w:rsidRPr="008A1C65">
        <w:rPr>
          <w:sz w:val="22"/>
          <w:szCs w:val="22"/>
          <w:vertAlign w:val="superscript"/>
        </w:rPr>
        <w:t>ème</w:t>
      </w:r>
      <w:r w:rsidR="00242583">
        <w:rPr>
          <w:sz w:val="22"/>
          <w:szCs w:val="22"/>
        </w:rPr>
        <w:t xml:space="preserve"> : </w:t>
      </w:r>
      <w:r>
        <w:rPr>
          <w:sz w:val="22"/>
          <w:szCs w:val="22"/>
        </w:rPr>
        <w:t>4 points</w:t>
      </w:r>
    </w:p>
    <w:p w:rsidR="008A1C65" w:rsidRDefault="008A1C65" w:rsidP="003107C5">
      <w:pPr>
        <w:spacing w:line="276" w:lineRule="auto"/>
        <w:jc w:val="both"/>
        <w:rPr>
          <w:sz w:val="22"/>
          <w:szCs w:val="22"/>
        </w:rPr>
      </w:pPr>
      <w:r>
        <w:rPr>
          <w:sz w:val="22"/>
          <w:szCs w:val="22"/>
        </w:rPr>
        <w:t>10</w:t>
      </w:r>
      <w:r w:rsidRPr="008A1C65">
        <w:rPr>
          <w:sz w:val="22"/>
          <w:szCs w:val="22"/>
          <w:vertAlign w:val="superscript"/>
        </w:rPr>
        <w:t>ème</w:t>
      </w:r>
      <w:r w:rsidR="00242583">
        <w:rPr>
          <w:sz w:val="22"/>
          <w:szCs w:val="22"/>
        </w:rPr>
        <w:t xml:space="preserve"> : </w:t>
      </w:r>
      <w:r>
        <w:rPr>
          <w:sz w:val="22"/>
          <w:szCs w:val="22"/>
        </w:rPr>
        <w:t>2 points</w:t>
      </w:r>
      <w:r w:rsidR="00C45776">
        <w:rPr>
          <w:sz w:val="22"/>
          <w:szCs w:val="22"/>
        </w:rPr>
        <w:t xml:space="preserve"> et </w:t>
      </w:r>
      <w:r w:rsidR="003107C5">
        <w:rPr>
          <w:sz w:val="22"/>
          <w:szCs w:val="22"/>
        </w:rPr>
        <w:t>au-delà</w:t>
      </w:r>
      <w:r w:rsidR="00C45776">
        <w:rPr>
          <w:sz w:val="22"/>
          <w:szCs w:val="22"/>
        </w:rPr>
        <w:t>.</w:t>
      </w:r>
    </w:p>
    <w:p w:rsidR="00D91311" w:rsidRDefault="00D91311" w:rsidP="003107C5">
      <w:pPr>
        <w:spacing w:line="276" w:lineRule="auto"/>
        <w:jc w:val="both"/>
        <w:rPr>
          <w:sz w:val="22"/>
          <w:szCs w:val="22"/>
        </w:rPr>
      </w:pPr>
    </w:p>
    <w:p w:rsidR="00D91311" w:rsidRDefault="00D91311" w:rsidP="003107C5">
      <w:pPr>
        <w:spacing w:line="276" w:lineRule="auto"/>
        <w:jc w:val="both"/>
        <w:rPr>
          <w:sz w:val="22"/>
          <w:szCs w:val="22"/>
        </w:rPr>
      </w:pPr>
      <w:r>
        <w:rPr>
          <w:sz w:val="22"/>
          <w:szCs w:val="22"/>
        </w:rPr>
        <w:t>Les points de la finale seront doublés.</w:t>
      </w:r>
      <w:r w:rsidR="00572D6B">
        <w:rPr>
          <w:sz w:val="22"/>
          <w:szCs w:val="22"/>
        </w:rPr>
        <w:t xml:space="preserve"> </w:t>
      </w:r>
      <w:r w:rsidR="00F631F3">
        <w:rPr>
          <w:sz w:val="22"/>
          <w:szCs w:val="22"/>
        </w:rPr>
        <w:t>L’absence</w:t>
      </w:r>
      <w:r w:rsidR="00C45776">
        <w:rPr>
          <w:sz w:val="22"/>
          <w:szCs w:val="22"/>
        </w:rPr>
        <w:t xml:space="preserve"> </w:t>
      </w:r>
      <w:r w:rsidR="009A2560">
        <w:rPr>
          <w:sz w:val="22"/>
          <w:szCs w:val="22"/>
        </w:rPr>
        <w:t xml:space="preserve">ou la non-participation </w:t>
      </w:r>
      <w:r w:rsidR="00C45776">
        <w:rPr>
          <w:sz w:val="22"/>
          <w:szCs w:val="22"/>
        </w:rPr>
        <w:t>(non justifiée par un certificat médical)</w:t>
      </w:r>
      <w:r w:rsidR="00F631F3">
        <w:rPr>
          <w:sz w:val="22"/>
          <w:szCs w:val="22"/>
        </w:rPr>
        <w:t xml:space="preserve"> à une manche sera créditée d</w:t>
      </w:r>
      <w:r w:rsidR="005D7AF8">
        <w:rPr>
          <w:sz w:val="22"/>
          <w:szCs w:val="22"/>
        </w:rPr>
        <w:t>e 0 point dan</w:t>
      </w:r>
      <w:r w:rsidR="00F631F3">
        <w:rPr>
          <w:sz w:val="22"/>
          <w:szCs w:val="22"/>
        </w:rPr>
        <w:t>s</w:t>
      </w:r>
      <w:r w:rsidR="005D7AF8">
        <w:rPr>
          <w:sz w:val="22"/>
          <w:szCs w:val="22"/>
        </w:rPr>
        <w:t xml:space="preserve"> le classement.</w:t>
      </w:r>
      <w:r w:rsidR="00C45776">
        <w:rPr>
          <w:sz w:val="22"/>
          <w:szCs w:val="22"/>
        </w:rPr>
        <w:t xml:space="preserve"> Une absence sous certificat médical sera créditée de 1 point.</w:t>
      </w:r>
    </w:p>
    <w:p w:rsidR="005D7AF8" w:rsidRDefault="005D7AF8" w:rsidP="003107C5">
      <w:pPr>
        <w:spacing w:line="276" w:lineRule="auto"/>
        <w:jc w:val="both"/>
        <w:rPr>
          <w:sz w:val="22"/>
          <w:szCs w:val="22"/>
        </w:rPr>
      </w:pPr>
    </w:p>
    <w:p w:rsidR="00D91311" w:rsidRDefault="00D91311" w:rsidP="003107C5">
      <w:pPr>
        <w:spacing w:line="276" w:lineRule="auto"/>
        <w:jc w:val="both"/>
        <w:rPr>
          <w:sz w:val="22"/>
          <w:szCs w:val="22"/>
        </w:rPr>
      </w:pPr>
      <w:r>
        <w:rPr>
          <w:sz w:val="22"/>
          <w:szCs w:val="22"/>
        </w:rPr>
        <w:lastRenderedPageBreak/>
        <w:t>Pour être classé officiellement, un athlète devra obligatoirement participer à la finale du 1</w:t>
      </w:r>
      <w:r w:rsidRPr="00D91311">
        <w:rPr>
          <w:sz w:val="22"/>
          <w:szCs w:val="22"/>
          <w:vertAlign w:val="superscript"/>
        </w:rPr>
        <w:t>Er</w:t>
      </w:r>
      <w:r>
        <w:rPr>
          <w:sz w:val="22"/>
          <w:szCs w:val="22"/>
        </w:rPr>
        <w:t xml:space="preserve"> m</w:t>
      </w:r>
      <w:r w:rsidR="00235B5D">
        <w:rPr>
          <w:sz w:val="22"/>
          <w:szCs w:val="22"/>
        </w:rPr>
        <w:t>ars 2020 et à au moins 1 des 4</w:t>
      </w:r>
      <w:r w:rsidR="005D7AF8">
        <w:rPr>
          <w:sz w:val="22"/>
          <w:szCs w:val="22"/>
        </w:rPr>
        <w:t xml:space="preserve"> autres épreuves.</w:t>
      </w:r>
    </w:p>
    <w:p w:rsidR="00572D6B" w:rsidRDefault="00572D6B" w:rsidP="003107C5">
      <w:pPr>
        <w:spacing w:line="276" w:lineRule="auto"/>
        <w:jc w:val="both"/>
        <w:rPr>
          <w:sz w:val="22"/>
          <w:szCs w:val="22"/>
        </w:rPr>
      </w:pPr>
    </w:p>
    <w:p w:rsidR="00572D6B" w:rsidRDefault="00572D6B" w:rsidP="003107C5">
      <w:pPr>
        <w:spacing w:line="276" w:lineRule="auto"/>
        <w:jc w:val="both"/>
        <w:rPr>
          <w:sz w:val="22"/>
          <w:szCs w:val="22"/>
        </w:rPr>
      </w:pPr>
      <w:r>
        <w:rPr>
          <w:sz w:val="22"/>
          <w:szCs w:val="22"/>
        </w:rPr>
        <w:t>Lors de la finale, un podium par distance et par catégorie sera organisé et récompensera le premier, le deuxième et le</w:t>
      </w:r>
      <w:r w:rsidR="005D7AF8">
        <w:rPr>
          <w:sz w:val="22"/>
          <w:szCs w:val="22"/>
        </w:rPr>
        <w:t xml:space="preserve"> troisième de la handicross cup 2019-2020.</w:t>
      </w:r>
    </w:p>
    <w:p w:rsidR="003107C5" w:rsidRDefault="003107C5" w:rsidP="003107C5">
      <w:pPr>
        <w:spacing w:line="276" w:lineRule="auto"/>
        <w:jc w:val="both"/>
        <w:rPr>
          <w:sz w:val="22"/>
          <w:szCs w:val="22"/>
        </w:rPr>
      </w:pPr>
    </w:p>
    <w:p w:rsidR="00572D6B" w:rsidRDefault="00572D6B" w:rsidP="003107C5">
      <w:pPr>
        <w:spacing w:line="276" w:lineRule="auto"/>
        <w:jc w:val="both"/>
        <w:rPr>
          <w:sz w:val="22"/>
          <w:szCs w:val="22"/>
        </w:rPr>
      </w:pPr>
      <w:r>
        <w:rPr>
          <w:sz w:val="22"/>
          <w:szCs w:val="22"/>
        </w:rPr>
        <w:t>Les égalités seront départagées (dans l’ordre)</w:t>
      </w:r>
      <w:r w:rsidR="00FC3127">
        <w:rPr>
          <w:sz w:val="22"/>
          <w:szCs w:val="22"/>
        </w:rPr>
        <w:t xml:space="preserve"> : </w:t>
      </w:r>
    </w:p>
    <w:p w:rsidR="00572D6B" w:rsidRDefault="00572D6B" w:rsidP="003107C5">
      <w:pPr>
        <w:pStyle w:val="Paragraphedeliste"/>
        <w:numPr>
          <w:ilvl w:val="0"/>
          <w:numId w:val="18"/>
        </w:numPr>
        <w:spacing w:line="276" w:lineRule="auto"/>
        <w:jc w:val="both"/>
        <w:rPr>
          <w:sz w:val="22"/>
          <w:szCs w:val="22"/>
        </w:rPr>
      </w:pPr>
      <w:r w:rsidRPr="00572D6B">
        <w:rPr>
          <w:sz w:val="22"/>
          <w:szCs w:val="22"/>
        </w:rPr>
        <w:t xml:space="preserve">par le nombre de participations </w:t>
      </w:r>
      <w:r>
        <w:rPr>
          <w:sz w:val="22"/>
          <w:szCs w:val="22"/>
        </w:rPr>
        <w:t xml:space="preserve">aux différentes compétitions </w:t>
      </w:r>
    </w:p>
    <w:p w:rsidR="00572D6B" w:rsidRDefault="00572D6B" w:rsidP="003107C5">
      <w:pPr>
        <w:pStyle w:val="Paragraphedeliste"/>
        <w:numPr>
          <w:ilvl w:val="0"/>
          <w:numId w:val="18"/>
        </w:numPr>
        <w:spacing w:line="276" w:lineRule="auto"/>
        <w:jc w:val="both"/>
        <w:rPr>
          <w:sz w:val="22"/>
          <w:szCs w:val="22"/>
        </w:rPr>
      </w:pPr>
      <w:r>
        <w:rPr>
          <w:sz w:val="22"/>
          <w:szCs w:val="22"/>
        </w:rPr>
        <w:t xml:space="preserve">par la place obtenue lors de la finale </w:t>
      </w:r>
    </w:p>
    <w:p w:rsidR="00572D6B" w:rsidRDefault="00572D6B" w:rsidP="003107C5">
      <w:pPr>
        <w:pStyle w:val="Paragraphedeliste"/>
        <w:numPr>
          <w:ilvl w:val="0"/>
          <w:numId w:val="18"/>
        </w:numPr>
        <w:spacing w:line="276" w:lineRule="auto"/>
        <w:jc w:val="both"/>
        <w:rPr>
          <w:sz w:val="22"/>
          <w:szCs w:val="22"/>
        </w:rPr>
      </w:pPr>
      <w:r>
        <w:rPr>
          <w:sz w:val="22"/>
          <w:szCs w:val="22"/>
        </w:rPr>
        <w:t>p</w:t>
      </w:r>
      <w:r w:rsidRPr="00572D6B">
        <w:rPr>
          <w:sz w:val="22"/>
          <w:szCs w:val="22"/>
        </w:rPr>
        <w:t xml:space="preserve">ar </w:t>
      </w:r>
      <w:r>
        <w:rPr>
          <w:sz w:val="22"/>
          <w:szCs w:val="22"/>
        </w:rPr>
        <w:t>la meilleure place obtenue lors des autres épreuves</w:t>
      </w:r>
    </w:p>
    <w:p w:rsidR="00D11CCD" w:rsidRDefault="00D11CCD" w:rsidP="00D11CCD">
      <w:pPr>
        <w:pStyle w:val="Paragraphedeliste"/>
        <w:spacing w:line="276" w:lineRule="auto"/>
        <w:ind w:left="1068"/>
        <w:jc w:val="both"/>
        <w:rPr>
          <w:sz w:val="22"/>
          <w:szCs w:val="22"/>
        </w:rPr>
      </w:pPr>
    </w:p>
    <w:p w:rsidR="00572D6B" w:rsidRDefault="00572D6B" w:rsidP="003107C5">
      <w:pPr>
        <w:spacing w:line="276" w:lineRule="auto"/>
        <w:jc w:val="both"/>
        <w:rPr>
          <w:sz w:val="22"/>
          <w:szCs w:val="22"/>
        </w:rPr>
      </w:pPr>
      <w:r>
        <w:rPr>
          <w:sz w:val="22"/>
          <w:szCs w:val="22"/>
        </w:rPr>
        <w:t>En cas d’égalité après ces 3 critères, les athlètes seront considérés comme étant à égalité pour la handicross cup 2019-2020.</w:t>
      </w:r>
    </w:p>
    <w:p w:rsidR="009D00E3" w:rsidRDefault="009D00E3" w:rsidP="003107C5">
      <w:pPr>
        <w:spacing w:line="276" w:lineRule="auto"/>
        <w:jc w:val="both"/>
        <w:rPr>
          <w:sz w:val="22"/>
          <w:szCs w:val="22"/>
        </w:rPr>
      </w:pPr>
    </w:p>
    <w:p w:rsidR="005D7AF8" w:rsidRDefault="005D7AF8" w:rsidP="003107C5">
      <w:pPr>
        <w:pStyle w:val="Titre3"/>
        <w:spacing w:line="276" w:lineRule="auto"/>
        <w:jc w:val="both"/>
      </w:pPr>
      <w:r>
        <w:t>Inscriptions</w:t>
      </w:r>
    </w:p>
    <w:p w:rsidR="005D7AF8" w:rsidRPr="005D7AF8" w:rsidRDefault="005D7AF8" w:rsidP="003107C5">
      <w:pPr>
        <w:spacing w:line="276" w:lineRule="auto"/>
        <w:jc w:val="both"/>
        <w:rPr>
          <w:sz w:val="22"/>
          <w:szCs w:val="22"/>
        </w:rPr>
      </w:pPr>
      <w:r w:rsidRPr="005D7AF8">
        <w:rPr>
          <w:sz w:val="22"/>
          <w:szCs w:val="22"/>
        </w:rPr>
        <w:t xml:space="preserve">L’organisateur mettra sur son site </w:t>
      </w:r>
      <w:r w:rsidR="00235B5D">
        <w:rPr>
          <w:sz w:val="22"/>
          <w:szCs w:val="22"/>
        </w:rPr>
        <w:t xml:space="preserve">et celui </w:t>
      </w:r>
      <w:r w:rsidRPr="005D7AF8">
        <w:rPr>
          <w:sz w:val="22"/>
          <w:szCs w:val="22"/>
        </w:rPr>
        <w:t>de la Ligue handisport Francophone les informations requises pour l’inscription à la compétition. La Ligue Handisport Francophone diffusera par ailleurs les informations à tous les clubs d’athlétisme inscrits et en ordre à la LHF.</w:t>
      </w:r>
    </w:p>
    <w:p w:rsidR="005D7AF8" w:rsidRPr="005D7AF8" w:rsidRDefault="005D7AF8" w:rsidP="003107C5">
      <w:pPr>
        <w:spacing w:line="276" w:lineRule="auto"/>
        <w:jc w:val="both"/>
        <w:rPr>
          <w:sz w:val="22"/>
          <w:szCs w:val="22"/>
        </w:rPr>
      </w:pPr>
    </w:p>
    <w:p w:rsidR="005D7AF8" w:rsidRPr="005D7AF8" w:rsidRDefault="005D7AF8" w:rsidP="003107C5">
      <w:pPr>
        <w:spacing w:line="276" w:lineRule="auto"/>
        <w:jc w:val="both"/>
        <w:rPr>
          <w:sz w:val="22"/>
          <w:szCs w:val="22"/>
        </w:rPr>
      </w:pPr>
      <w:r w:rsidRPr="005D7AF8">
        <w:rPr>
          <w:sz w:val="22"/>
          <w:szCs w:val="22"/>
        </w:rPr>
        <w:t xml:space="preserve">Les </w:t>
      </w:r>
      <w:r w:rsidR="00FC3127" w:rsidRPr="005D7AF8">
        <w:rPr>
          <w:sz w:val="22"/>
          <w:szCs w:val="22"/>
        </w:rPr>
        <w:t>inscriptions</w:t>
      </w:r>
      <w:r w:rsidRPr="005D7AF8">
        <w:rPr>
          <w:sz w:val="22"/>
          <w:szCs w:val="22"/>
        </w:rPr>
        <w:t xml:space="preserve"> sont à rendre auprès de la LHF par email aux adresses suivantes : </w:t>
      </w:r>
      <w:hyperlink r:id="rId15" w:history="1">
        <w:r w:rsidRPr="005D7AF8">
          <w:rPr>
            <w:rStyle w:val="Lienhypertexte"/>
            <w:sz w:val="22"/>
            <w:szCs w:val="22"/>
          </w:rPr>
          <w:t>sebastien.xhrouet@handisport.be</w:t>
        </w:r>
      </w:hyperlink>
      <w:r w:rsidRPr="005D7AF8">
        <w:rPr>
          <w:sz w:val="22"/>
          <w:szCs w:val="22"/>
        </w:rPr>
        <w:t xml:space="preserve"> et </w:t>
      </w:r>
      <w:hyperlink r:id="rId16" w:history="1">
        <w:r w:rsidRPr="005D7AF8">
          <w:rPr>
            <w:rStyle w:val="Lienhypertexte"/>
            <w:sz w:val="22"/>
            <w:szCs w:val="22"/>
          </w:rPr>
          <w:t>kevin.brouillard@foa-asbl.be</w:t>
        </w:r>
      </w:hyperlink>
      <w:r w:rsidRPr="005D7AF8">
        <w:rPr>
          <w:sz w:val="22"/>
          <w:szCs w:val="22"/>
        </w:rPr>
        <w:t xml:space="preserve">. </w:t>
      </w:r>
      <w:r w:rsidR="00242583">
        <w:rPr>
          <w:sz w:val="22"/>
          <w:szCs w:val="22"/>
        </w:rPr>
        <w:t xml:space="preserve">Ces derniers </w:t>
      </w:r>
      <w:r w:rsidRPr="005D7AF8">
        <w:rPr>
          <w:sz w:val="22"/>
          <w:szCs w:val="22"/>
        </w:rPr>
        <w:t>attribueront des dossards LHF aux participants. Ces inscriptions doivent être complétées sur le document Excel</w:t>
      </w:r>
      <w:r w:rsidR="00FC3127">
        <w:rPr>
          <w:sz w:val="22"/>
          <w:szCs w:val="22"/>
        </w:rPr>
        <w:t xml:space="preserve"> en annexe. Les inscriptions doivent nous parvenir 5 jours avant la compétition au plus tard.</w:t>
      </w:r>
    </w:p>
    <w:p w:rsidR="00572D6B" w:rsidRDefault="00572D6B" w:rsidP="003107C5">
      <w:pPr>
        <w:spacing w:line="276" w:lineRule="auto"/>
        <w:jc w:val="both"/>
        <w:rPr>
          <w:sz w:val="22"/>
          <w:szCs w:val="22"/>
        </w:rPr>
      </w:pPr>
    </w:p>
    <w:p w:rsidR="00572D6B" w:rsidRPr="005F48C1" w:rsidRDefault="00572D6B" w:rsidP="003107C5">
      <w:pPr>
        <w:pStyle w:val="Titre3"/>
        <w:spacing w:line="276" w:lineRule="auto"/>
        <w:jc w:val="both"/>
      </w:pPr>
    </w:p>
    <w:sectPr w:rsidR="00572D6B" w:rsidRPr="005F48C1" w:rsidSect="00924C4B">
      <w:headerReference w:type="default" r:id="rId17"/>
      <w:footerReference w:type="default" r:id="rId18"/>
      <w:pgSz w:w="11900" w:h="16840"/>
      <w:pgMar w:top="1134" w:right="1077" w:bottom="1247" w:left="1077" w:header="680"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1F" w:rsidRDefault="00715E1F" w:rsidP="004B5D78">
      <w:r>
        <w:separator/>
      </w:r>
    </w:p>
  </w:endnote>
  <w:endnote w:type="continuationSeparator" w:id="0">
    <w:p w:rsidR="00715E1F" w:rsidRDefault="00715E1F" w:rsidP="004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78" w:rsidRPr="004B5D78" w:rsidRDefault="004B5D78" w:rsidP="004B5D78">
    <w:pPr>
      <w:pStyle w:val="Pieddepage"/>
      <w:jc w:val="center"/>
      <w:rPr>
        <w:sz w:val="20"/>
        <w:szCs w:val="20"/>
        <w:lang w:val="fr-BE"/>
      </w:rPr>
    </w:pPr>
    <w:r w:rsidRPr="004B5D78">
      <w:rPr>
        <w:b/>
        <w:bCs/>
        <w:color w:val="003A62"/>
        <w:sz w:val="22"/>
        <w:szCs w:val="22"/>
        <w:lang w:val="fr-BE"/>
      </w:rPr>
      <w:t>Ligue Handisport Francophone asbl</w:t>
    </w:r>
    <w:r w:rsidRPr="004B5D78">
      <w:rPr>
        <w:b/>
        <w:bCs/>
        <w:color w:val="003A62"/>
        <w:sz w:val="22"/>
        <w:szCs w:val="22"/>
        <w:lang w:val="fr-BE"/>
      </w:rPr>
      <w:br/>
    </w:r>
    <w:r w:rsidRPr="004B5D78">
      <w:rPr>
        <w:sz w:val="20"/>
        <w:szCs w:val="20"/>
        <w:lang w:val="fr-BE"/>
      </w:rPr>
      <w:t xml:space="preserve">Grand Hôpital de Charleroi – Avenue du Centenaire, 69 – </w:t>
    </w:r>
    <w:r>
      <w:rPr>
        <w:sz w:val="20"/>
        <w:szCs w:val="20"/>
        <w:lang w:val="fr-BE"/>
      </w:rPr>
      <w:t>B-</w:t>
    </w:r>
    <w:r w:rsidRPr="004B5D78">
      <w:rPr>
        <w:sz w:val="20"/>
        <w:szCs w:val="20"/>
        <w:lang w:val="fr-BE"/>
      </w:rPr>
      <w:t>6061 Montignies-sur-Sambre</w:t>
    </w:r>
  </w:p>
  <w:p w:rsidR="004B5D78" w:rsidRPr="004B5D78" w:rsidRDefault="004B5D78" w:rsidP="00A133BD">
    <w:pPr>
      <w:pStyle w:val="Pieddepage"/>
      <w:jc w:val="center"/>
      <w:rPr>
        <w:lang w:val="en-GB"/>
      </w:rPr>
    </w:pPr>
    <w:r w:rsidRPr="004B5D78">
      <w:rPr>
        <w:color w:val="00355F"/>
        <w:sz w:val="20"/>
        <w:szCs w:val="20"/>
        <w:lang w:val="en-GB"/>
      </w:rPr>
      <w:t xml:space="preserve">Tel 071/10.67.50 – email </w:t>
    </w:r>
    <w:hyperlink r:id="rId1" w:history="1">
      <w:r w:rsidRPr="004B5D78">
        <w:rPr>
          <w:rStyle w:val="Lienhypertexte"/>
          <w:color w:val="009892"/>
          <w:sz w:val="20"/>
          <w:szCs w:val="20"/>
          <w:lang w:val="en-GB"/>
        </w:rPr>
        <w:t>info@handisport.be</w:t>
      </w:r>
    </w:hyperlink>
    <w:r w:rsidRPr="004B5D78">
      <w:rPr>
        <w:color w:val="009892"/>
        <w:sz w:val="20"/>
        <w:szCs w:val="20"/>
        <w:lang w:val="en-GB"/>
      </w:rPr>
      <w:t xml:space="preserve"> </w:t>
    </w:r>
    <w:r>
      <w:rPr>
        <w:sz w:val="20"/>
        <w:szCs w:val="20"/>
        <w:lang w:val="en-GB"/>
      </w:rPr>
      <w:br/>
    </w:r>
    <w:r w:rsidRPr="004B5D78">
      <w:rPr>
        <w:color w:val="009892"/>
        <w:sz w:val="20"/>
        <w:szCs w:val="20"/>
        <w:lang w:val="en-GB"/>
      </w:rPr>
      <w:t xml:space="preserve"> </w:t>
    </w:r>
    <w:hyperlink r:id="rId2" w:history="1">
      <w:r w:rsidRPr="004B5D78">
        <w:rPr>
          <w:rStyle w:val="Lienhypertexte"/>
          <w:color w:val="009892"/>
          <w:sz w:val="20"/>
          <w:szCs w:val="20"/>
          <w:lang w:val="en-GB"/>
        </w:rPr>
        <w:t>www.handisport.be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1F" w:rsidRDefault="00715E1F" w:rsidP="004B5D78">
      <w:r>
        <w:separator/>
      </w:r>
    </w:p>
  </w:footnote>
  <w:footnote w:type="continuationSeparator" w:id="0">
    <w:p w:rsidR="00715E1F" w:rsidRDefault="00715E1F" w:rsidP="004B5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78" w:rsidRDefault="006E7046" w:rsidP="001C6F4B">
    <w:pPr>
      <w:pStyle w:val="En-tte"/>
      <w:jc w:val="center"/>
    </w:pPr>
    <w:r>
      <w:rPr>
        <w:noProof/>
        <w:lang w:val="fr-BE" w:eastAsia="fr-BE"/>
      </w:rPr>
      <w:drawing>
        <wp:inline distT="0" distB="0" distL="0" distR="0">
          <wp:extent cx="2618740" cy="1572895"/>
          <wp:effectExtent l="0" t="0" r="0" b="8255"/>
          <wp:docPr id="1" name="Image 1" descr="Logo LHF-FOA horizontal 2 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HF-FOA horizontal 2 _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8740" cy="1572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1E7"/>
    <w:multiLevelType w:val="hybridMultilevel"/>
    <w:tmpl w:val="E8C44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DF327D"/>
    <w:multiLevelType w:val="hybridMultilevel"/>
    <w:tmpl w:val="341A46C6"/>
    <w:lvl w:ilvl="0" w:tplc="F2E4C236">
      <w:numFmt w:val="bullet"/>
      <w:lvlText w:val="-"/>
      <w:lvlJc w:val="left"/>
      <w:pPr>
        <w:ind w:left="1068" w:hanging="360"/>
      </w:pPr>
      <w:rPr>
        <w:rFonts w:ascii="Calibri Light" w:eastAsiaTheme="minorEastAsia"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0C5F3BB2"/>
    <w:multiLevelType w:val="hybridMultilevel"/>
    <w:tmpl w:val="CABE8D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FD7758"/>
    <w:multiLevelType w:val="hybridMultilevel"/>
    <w:tmpl w:val="770476B6"/>
    <w:lvl w:ilvl="0" w:tplc="CEECD06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AE55A7"/>
    <w:multiLevelType w:val="hybridMultilevel"/>
    <w:tmpl w:val="551ED34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 w15:restartNumberingAfterBreak="0">
    <w:nsid w:val="174A15D0"/>
    <w:multiLevelType w:val="hybridMultilevel"/>
    <w:tmpl w:val="24CE72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541581F"/>
    <w:multiLevelType w:val="hybridMultilevel"/>
    <w:tmpl w:val="D9CA9F3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44C45D52"/>
    <w:multiLevelType w:val="hybridMultilevel"/>
    <w:tmpl w:val="954C14C8"/>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8" w15:restartNumberingAfterBreak="0">
    <w:nsid w:val="49272257"/>
    <w:multiLevelType w:val="multilevel"/>
    <w:tmpl w:val="2DE87C7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bullet"/>
      <w:lvlText w:val=""/>
      <w:lvlJc w:val="left"/>
      <w:pPr>
        <w:ind w:left="1778" w:hanging="720"/>
      </w:pPr>
      <w:rPr>
        <w:rFonts w:ascii="Symbol" w:hAnsi="Symbol" w:hint="default"/>
      </w:rPr>
    </w:lvl>
    <w:lvl w:ilvl="3">
      <w:start w:val="1"/>
      <w:numFmt w:val="bullet"/>
      <w:lvlText w:val=""/>
      <w:lvlJc w:val="left"/>
      <w:pPr>
        <w:ind w:left="2487" w:hanging="1080"/>
      </w:pPr>
      <w:rPr>
        <w:rFonts w:ascii="Symbol" w:hAnsi="Symbol"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15:restartNumberingAfterBreak="0">
    <w:nsid w:val="4EA27334"/>
    <w:multiLevelType w:val="hybridMultilevel"/>
    <w:tmpl w:val="DAA235B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9C2F1E"/>
    <w:multiLevelType w:val="hybridMultilevel"/>
    <w:tmpl w:val="B36A9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6402B83"/>
    <w:multiLevelType w:val="hybridMultilevel"/>
    <w:tmpl w:val="62282ED8"/>
    <w:lvl w:ilvl="0" w:tplc="A9A25460">
      <w:start w:val="16"/>
      <w:numFmt w:val="bullet"/>
      <w:lvlText w:val="-"/>
      <w:lvlJc w:val="left"/>
      <w:pPr>
        <w:ind w:left="1068" w:hanging="360"/>
      </w:pPr>
      <w:rPr>
        <w:rFonts w:ascii="Calibri Light" w:eastAsiaTheme="minorEastAsia" w:hAnsi="Calibri Light" w:cs="Calibri Light"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2" w15:restartNumberingAfterBreak="0">
    <w:nsid w:val="56792832"/>
    <w:multiLevelType w:val="hybridMultilevel"/>
    <w:tmpl w:val="85B4A994"/>
    <w:lvl w:ilvl="0" w:tplc="30046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BD0B1E"/>
    <w:multiLevelType w:val="hybridMultilevel"/>
    <w:tmpl w:val="563A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041331"/>
    <w:multiLevelType w:val="hybridMultilevel"/>
    <w:tmpl w:val="FBD6E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D3F312E"/>
    <w:multiLevelType w:val="hybridMultilevel"/>
    <w:tmpl w:val="C4CA1FE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7F7037FC"/>
    <w:multiLevelType w:val="hybridMultilevel"/>
    <w:tmpl w:val="06D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2"/>
  </w:num>
  <w:num w:numId="4">
    <w:abstractNumId w:val="1"/>
  </w:num>
  <w:num w:numId="5">
    <w:abstractNumId w:val="7"/>
  </w:num>
  <w:num w:numId="6">
    <w:abstractNumId w:val="5"/>
  </w:num>
  <w:num w:numId="7">
    <w:abstractNumId w:val="10"/>
  </w:num>
  <w:num w:numId="8">
    <w:abstractNumId w:val="2"/>
  </w:num>
  <w:num w:numId="9">
    <w:abstractNumId w:val="14"/>
  </w:num>
  <w:num w:numId="10">
    <w:abstractNumId w:val="6"/>
  </w:num>
  <w:num w:numId="11">
    <w:abstractNumId w:val="4"/>
  </w:num>
  <w:num w:numId="12">
    <w:abstractNumId w:val="15"/>
  </w:num>
  <w:num w:numId="13">
    <w:abstractNumId w:val="0"/>
  </w:num>
  <w:num w:numId="14">
    <w:abstractNumId w:val="9"/>
  </w:num>
  <w:num w:numId="15">
    <w:abstractNumId w:val="8"/>
  </w:num>
  <w:num w:numId="16">
    <w:abstractNumId w:val="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84"/>
    <w:rsid w:val="000079A6"/>
    <w:rsid w:val="000126B6"/>
    <w:rsid w:val="00014ED0"/>
    <w:rsid w:val="00025EE7"/>
    <w:rsid w:val="000402A9"/>
    <w:rsid w:val="00070A97"/>
    <w:rsid w:val="000A2E21"/>
    <w:rsid w:val="000A6EC8"/>
    <w:rsid w:val="000A7F84"/>
    <w:rsid w:val="000B02B6"/>
    <w:rsid w:val="000D367F"/>
    <w:rsid w:val="00103A14"/>
    <w:rsid w:val="00123733"/>
    <w:rsid w:val="00126FE8"/>
    <w:rsid w:val="00127D5C"/>
    <w:rsid w:val="0013506F"/>
    <w:rsid w:val="00165E16"/>
    <w:rsid w:val="00175CA6"/>
    <w:rsid w:val="001C6F4B"/>
    <w:rsid w:val="001D260D"/>
    <w:rsid w:val="001D53CA"/>
    <w:rsid w:val="001D645B"/>
    <w:rsid w:val="002054A6"/>
    <w:rsid w:val="002231C7"/>
    <w:rsid w:val="00224E87"/>
    <w:rsid w:val="00225686"/>
    <w:rsid w:val="00235B5D"/>
    <w:rsid w:val="00242583"/>
    <w:rsid w:val="002705EE"/>
    <w:rsid w:val="0027189F"/>
    <w:rsid w:val="00297FF0"/>
    <w:rsid w:val="002C4BBE"/>
    <w:rsid w:val="002D4F81"/>
    <w:rsid w:val="002F4364"/>
    <w:rsid w:val="003107C5"/>
    <w:rsid w:val="00317CAD"/>
    <w:rsid w:val="0032112C"/>
    <w:rsid w:val="00323B80"/>
    <w:rsid w:val="003451CC"/>
    <w:rsid w:val="00350F20"/>
    <w:rsid w:val="00354E6D"/>
    <w:rsid w:val="003612FF"/>
    <w:rsid w:val="00395A4D"/>
    <w:rsid w:val="003B2216"/>
    <w:rsid w:val="003B790D"/>
    <w:rsid w:val="003D0DEA"/>
    <w:rsid w:val="003D5492"/>
    <w:rsid w:val="003D65E1"/>
    <w:rsid w:val="003E1056"/>
    <w:rsid w:val="003F5CC5"/>
    <w:rsid w:val="0040183F"/>
    <w:rsid w:val="00425749"/>
    <w:rsid w:val="00462015"/>
    <w:rsid w:val="00471211"/>
    <w:rsid w:val="004978C6"/>
    <w:rsid w:val="004B578B"/>
    <w:rsid w:val="004B5D78"/>
    <w:rsid w:val="004C2246"/>
    <w:rsid w:val="004C62A3"/>
    <w:rsid w:val="004D2E11"/>
    <w:rsid w:val="004F24D7"/>
    <w:rsid w:val="005051DC"/>
    <w:rsid w:val="005074F1"/>
    <w:rsid w:val="00535901"/>
    <w:rsid w:val="00572D6B"/>
    <w:rsid w:val="00573F36"/>
    <w:rsid w:val="00591B8D"/>
    <w:rsid w:val="005C2C75"/>
    <w:rsid w:val="005C60A5"/>
    <w:rsid w:val="005D7AF8"/>
    <w:rsid w:val="005F48C1"/>
    <w:rsid w:val="00600B69"/>
    <w:rsid w:val="0061153D"/>
    <w:rsid w:val="006167F6"/>
    <w:rsid w:val="00627AF1"/>
    <w:rsid w:val="00633572"/>
    <w:rsid w:val="006404CF"/>
    <w:rsid w:val="00646587"/>
    <w:rsid w:val="006720D4"/>
    <w:rsid w:val="0068296C"/>
    <w:rsid w:val="00683F30"/>
    <w:rsid w:val="00684C8B"/>
    <w:rsid w:val="006A745B"/>
    <w:rsid w:val="006E7046"/>
    <w:rsid w:val="006E7B48"/>
    <w:rsid w:val="0070157F"/>
    <w:rsid w:val="00710212"/>
    <w:rsid w:val="0071157B"/>
    <w:rsid w:val="00715E1F"/>
    <w:rsid w:val="0074426C"/>
    <w:rsid w:val="007555E5"/>
    <w:rsid w:val="00766E8C"/>
    <w:rsid w:val="007745B0"/>
    <w:rsid w:val="00777FC0"/>
    <w:rsid w:val="00780272"/>
    <w:rsid w:val="00781A3B"/>
    <w:rsid w:val="007A45A2"/>
    <w:rsid w:val="007C4025"/>
    <w:rsid w:val="007F2E94"/>
    <w:rsid w:val="007F7E07"/>
    <w:rsid w:val="00804AC2"/>
    <w:rsid w:val="008629DC"/>
    <w:rsid w:val="00862E84"/>
    <w:rsid w:val="0086611F"/>
    <w:rsid w:val="00881C7E"/>
    <w:rsid w:val="008A1C65"/>
    <w:rsid w:val="008A38AE"/>
    <w:rsid w:val="008C2F1C"/>
    <w:rsid w:val="008E6EC3"/>
    <w:rsid w:val="008F6734"/>
    <w:rsid w:val="00907FA7"/>
    <w:rsid w:val="00924C4B"/>
    <w:rsid w:val="00940876"/>
    <w:rsid w:val="009932FE"/>
    <w:rsid w:val="0099459B"/>
    <w:rsid w:val="00997994"/>
    <w:rsid w:val="009A2560"/>
    <w:rsid w:val="009B41F4"/>
    <w:rsid w:val="009D00E3"/>
    <w:rsid w:val="009D3DC4"/>
    <w:rsid w:val="009D61BF"/>
    <w:rsid w:val="009E0F75"/>
    <w:rsid w:val="009F211C"/>
    <w:rsid w:val="009F43EA"/>
    <w:rsid w:val="00A11FEC"/>
    <w:rsid w:val="00A133BD"/>
    <w:rsid w:val="00A273FF"/>
    <w:rsid w:val="00A31B25"/>
    <w:rsid w:val="00A32DB0"/>
    <w:rsid w:val="00A4046B"/>
    <w:rsid w:val="00A85F18"/>
    <w:rsid w:val="00A8755B"/>
    <w:rsid w:val="00A95276"/>
    <w:rsid w:val="00AA53B8"/>
    <w:rsid w:val="00AB53E6"/>
    <w:rsid w:val="00AE1DDC"/>
    <w:rsid w:val="00AF2AFA"/>
    <w:rsid w:val="00B07C78"/>
    <w:rsid w:val="00B136BB"/>
    <w:rsid w:val="00BB28F0"/>
    <w:rsid w:val="00BD4312"/>
    <w:rsid w:val="00BF283D"/>
    <w:rsid w:val="00C110E3"/>
    <w:rsid w:val="00C33C51"/>
    <w:rsid w:val="00C45776"/>
    <w:rsid w:val="00C64972"/>
    <w:rsid w:val="00C71A1B"/>
    <w:rsid w:val="00C76FE5"/>
    <w:rsid w:val="00CA1A17"/>
    <w:rsid w:val="00CA4374"/>
    <w:rsid w:val="00CA4B94"/>
    <w:rsid w:val="00CC2782"/>
    <w:rsid w:val="00CE316C"/>
    <w:rsid w:val="00CE6340"/>
    <w:rsid w:val="00CE6F74"/>
    <w:rsid w:val="00CF3E77"/>
    <w:rsid w:val="00CF6A46"/>
    <w:rsid w:val="00D07ACC"/>
    <w:rsid w:val="00D11CCD"/>
    <w:rsid w:val="00D15AAB"/>
    <w:rsid w:val="00D20F26"/>
    <w:rsid w:val="00D3019C"/>
    <w:rsid w:val="00D57461"/>
    <w:rsid w:val="00D819F8"/>
    <w:rsid w:val="00D90CD6"/>
    <w:rsid w:val="00D91311"/>
    <w:rsid w:val="00D9237D"/>
    <w:rsid w:val="00DD00B3"/>
    <w:rsid w:val="00DD2B50"/>
    <w:rsid w:val="00E20982"/>
    <w:rsid w:val="00E46723"/>
    <w:rsid w:val="00E53E07"/>
    <w:rsid w:val="00E637CD"/>
    <w:rsid w:val="00E85CC3"/>
    <w:rsid w:val="00E87A67"/>
    <w:rsid w:val="00E92736"/>
    <w:rsid w:val="00EA1A72"/>
    <w:rsid w:val="00EB227D"/>
    <w:rsid w:val="00EE0C5E"/>
    <w:rsid w:val="00F133BC"/>
    <w:rsid w:val="00F46B95"/>
    <w:rsid w:val="00F56D4A"/>
    <w:rsid w:val="00F631F3"/>
    <w:rsid w:val="00F8197D"/>
    <w:rsid w:val="00F85C4A"/>
    <w:rsid w:val="00F91877"/>
    <w:rsid w:val="00FA597A"/>
    <w:rsid w:val="00FC3127"/>
    <w:rsid w:val="00FC70C9"/>
    <w:rsid w:val="00FD183E"/>
    <w:rsid w:val="00FE3F91"/>
    <w:rsid w:val="00FF53F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0C75D3-0FE5-4741-9002-2075CE4F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78"/>
    <w:rPr>
      <w:rFonts w:asciiTheme="majorHAnsi" w:hAnsiTheme="majorHAnsi"/>
    </w:rPr>
  </w:style>
  <w:style w:type="paragraph" w:styleId="Titre1">
    <w:name w:val="heading 1"/>
    <w:basedOn w:val="Normal"/>
    <w:next w:val="Normal"/>
    <w:link w:val="Titre1Car"/>
    <w:uiPriority w:val="9"/>
    <w:qFormat/>
    <w:rsid w:val="004B5D78"/>
    <w:pPr>
      <w:keepNext/>
      <w:keepLines/>
      <w:pBdr>
        <w:bottom w:val="single" w:sz="4" w:space="1" w:color="auto"/>
      </w:pBdr>
      <w:spacing w:before="240"/>
      <w:outlineLvl w:val="0"/>
    </w:pPr>
    <w:rPr>
      <w:rFonts w:ascii="Calibri" w:eastAsiaTheme="majorEastAsia" w:hAnsi="Calibri" w:cstheme="majorBidi"/>
      <w:b/>
      <w:bCs/>
      <w:color w:val="009892"/>
      <w:sz w:val="48"/>
      <w:szCs w:val="48"/>
    </w:rPr>
  </w:style>
  <w:style w:type="paragraph" w:styleId="Titre2">
    <w:name w:val="heading 2"/>
    <w:basedOn w:val="Normal"/>
    <w:next w:val="Normal"/>
    <w:link w:val="Titre2Car"/>
    <w:uiPriority w:val="9"/>
    <w:unhideWhenUsed/>
    <w:qFormat/>
    <w:rsid w:val="004B5D78"/>
    <w:pPr>
      <w:keepNext/>
      <w:keepLines/>
      <w:spacing w:before="40"/>
      <w:outlineLvl w:val="1"/>
    </w:pPr>
    <w:rPr>
      <w:rFonts w:eastAsiaTheme="majorEastAsia" w:cstheme="majorBidi"/>
      <w:color w:val="003A62"/>
      <w:sz w:val="40"/>
      <w:szCs w:val="40"/>
    </w:rPr>
  </w:style>
  <w:style w:type="paragraph" w:styleId="Titre3">
    <w:name w:val="heading 3"/>
    <w:basedOn w:val="Normal"/>
    <w:next w:val="Normal"/>
    <w:link w:val="Titre3Car"/>
    <w:uiPriority w:val="9"/>
    <w:unhideWhenUsed/>
    <w:qFormat/>
    <w:rsid w:val="004B5D78"/>
    <w:pPr>
      <w:keepNext/>
      <w:keepLines/>
      <w:spacing w:before="40"/>
      <w:outlineLvl w:val="2"/>
    </w:pPr>
    <w:rPr>
      <w:rFonts w:eastAsiaTheme="majorEastAsia" w:cstheme="majorBidi"/>
      <w:color w:val="009892"/>
      <w:sz w:val="32"/>
      <w:szCs w:val="32"/>
    </w:rPr>
  </w:style>
  <w:style w:type="paragraph" w:styleId="Titre4">
    <w:name w:val="heading 4"/>
    <w:basedOn w:val="Titre2"/>
    <w:next w:val="Normal"/>
    <w:link w:val="Titre4Car"/>
    <w:uiPriority w:val="9"/>
    <w:unhideWhenUsed/>
    <w:qFormat/>
    <w:rsid w:val="004B5D78"/>
    <w:pP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D78"/>
    <w:pPr>
      <w:tabs>
        <w:tab w:val="center" w:pos="4536"/>
        <w:tab w:val="right" w:pos="9072"/>
      </w:tabs>
    </w:pPr>
  </w:style>
  <w:style w:type="character" w:customStyle="1" w:styleId="En-tteCar">
    <w:name w:val="En-tête Car"/>
    <w:basedOn w:val="Policepardfaut"/>
    <w:link w:val="En-tte"/>
    <w:uiPriority w:val="99"/>
    <w:rsid w:val="004B5D78"/>
  </w:style>
  <w:style w:type="paragraph" w:styleId="Pieddepage">
    <w:name w:val="footer"/>
    <w:basedOn w:val="Normal"/>
    <w:link w:val="PieddepageCar"/>
    <w:uiPriority w:val="99"/>
    <w:unhideWhenUsed/>
    <w:rsid w:val="004B5D78"/>
    <w:pPr>
      <w:tabs>
        <w:tab w:val="center" w:pos="4536"/>
        <w:tab w:val="right" w:pos="9072"/>
      </w:tabs>
    </w:pPr>
  </w:style>
  <w:style w:type="character" w:customStyle="1" w:styleId="PieddepageCar">
    <w:name w:val="Pied de page Car"/>
    <w:basedOn w:val="Policepardfaut"/>
    <w:link w:val="Pieddepage"/>
    <w:uiPriority w:val="99"/>
    <w:rsid w:val="004B5D78"/>
  </w:style>
  <w:style w:type="character" w:styleId="Lienhypertexte">
    <w:name w:val="Hyperlink"/>
    <w:rsid w:val="004B5D78"/>
    <w:rPr>
      <w:color w:val="0000FF"/>
      <w:u w:val="single"/>
    </w:rPr>
  </w:style>
  <w:style w:type="character" w:customStyle="1" w:styleId="Titre1Car">
    <w:name w:val="Titre 1 Car"/>
    <w:basedOn w:val="Policepardfaut"/>
    <w:link w:val="Titre1"/>
    <w:uiPriority w:val="9"/>
    <w:rsid w:val="004B5D78"/>
    <w:rPr>
      <w:rFonts w:ascii="Calibri" w:eastAsiaTheme="majorEastAsia" w:hAnsi="Calibri" w:cstheme="majorBidi"/>
      <w:b/>
      <w:bCs/>
      <w:color w:val="009892"/>
      <w:sz w:val="48"/>
      <w:szCs w:val="48"/>
    </w:rPr>
  </w:style>
  <w:style w:type="character" w:customStyle="1" w:styleId="Titre2Car">
    <w:name w:val="Titre 2 Car"/>
    <w:basedOn w:val="Policepardfaut"/>
    <w:link w:val="Titre2"/>
    <w:uiPriority w:val="9"/>
    <w:rsid w:val="004B5D78"/>
    <w:rPr>
      <w:rFonts w:asciiTheme="majorHAnsi" w:eastAsiaTheme="majorEastAsia" w:hAnsiTheme="majorHAnsi" w:cstheme="majorBidi"/>
      <w:color w:val="003A62"/>
      <w:sz w:val="40"/>
      <w:szCs w:val="40"/>
    </w:rPr>
  </w:style>
  <w:style w:type="character" w:customStyle="1" w:styleId="Titre3Car">
    <w:name w:val="Titre 3 Car"/>
    <w:basedOn w:val="Policepardfaut"/>
    <w:link w:val="Titre3"/>
    <w:uiPriority w:val="9"/>
    <w:rsid w:val="004B5D78"/>
    <w:rPr>
      <w:rFonts w:asciiTheme="majorHAnsi" w:eastAsiaTheme="majorEastAsia" w:hAnsiTheme="majorHAnsi" w:cstheme="majorBidi"/>
      <w:color w:val="009892"/>
      <w:sz w:val="32"/>
      <w:szCs w:val="32"/>
    </w:rPr>
  </w:style>
  <w:style w:type="character" w:customStyle="1" w:styleId="Titre4Car">
    <w:name w:val="Titre 4 Car"/>
    <w:basedOn w:val="Policepardfaut"/>
    <w:link w:val="Titre4"/>
    <w:uiPriority w:val="9"/>
    <w:rsid w:val="004B5D78"/>
    <w:rPr>
      <w:rFonts w:asciiTheme="majorHAnsi" w:eastAsiaTheme="majorEastAsia" w:hAnsiTheme="majorHAnsi" w:cstheme="majorBidi"/>
      <w:color w:val="003A62"/>
      <w:sz w:val="28"/>
      <w:szCs w:val="28"/>
    </w:rPr>
  </w:style>
  <w:style w:type="paragraph" w:styleId="Paragraphedeliste">
    <w:name w:val="List Paragraph"/>
    <w:basedOn w:val="Normal"/>
    <w:uiPriority w:val="34"/>
    <w:qFormat/>
    <w:rsid w:val="004B5D78"/>
    <w:pPr>
      <w:ind w:left="720"/>
      <w:contextualSpacing/>
    </w:pPr>
  </w:style>
  <w:style w:type="character" w:styleId="Lienhypertextesuivivisit">
    <w:name w:val="FollowedHyperlink"/>
    <w:basedOn w:val="Policepardfaut"/>
    <w:uiPriority w:val="99"/>
    <w:semiHidden/>
    <w:unhideWhenUsed/>
    <w:rsid w:val="004B5D78"/>
    <w:rPr>
      <w:color w:val="954F72" w:themeColor="followedHyperlink"/>
      <w:u w:val="single"/>
    </w:rPr>
  </w:style>
  <w:style w:type="paragraph" w:styleId="Textedebulles">
    <w:name w:val="Balloon Text"/>
    <w:basedOn w:val="Normal"/>
    <w:link w:val="TextedebullesCar"/>
    <w:uiPriority w:val="99"/>
    <w:semiHidden/>
    <w:unhideWhenUsed/>
    <w:rsid w:val="00CE63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340"/>
    <w:rPr>
      <w:rFonts w:ascii="Segoe UI" w:hAnsi="Segoe UI" w:cs="Segoe UI"/>
      <w:sz w:val="18"/>
      <w:szCs w:val="18"/>
    </w:rPr>
  </w:style>
  <w:style w:type="paragraph" w:customStyle="1" w:styleId="vlghoofding">
    <w:name w:val="vlg hoofding"/>
    <w:basedOn w:val="Normal"/>
    <w:next w:val="Normal"/>
    <w:rsid w:val="009E0F75"/>
    <w:pPr>
      <w:tabs>
        <w:tab w:val="left" w:pos="1985"/>
        <w:tab w:val="left" w:pos="2268"/>
      </w:tabs>
      <w:spacing w:after="240"/>
      <w:ind w:left="-284"/>
      <w:contextualSpacing/>
    </w:pPr>
    <w:rPr>
      <w:rFonts w:ascii="Verdana" w:eastAsia="Times" w:hAnsi="Verdana" w:cs="Times New Roman"/>
      <w:b/>
      <w:caps/>
      <w:sz w:val="20"/>
      <w:szCs w:val="20"/>
      <w:u w:val="single"/>
      <w:lang w:val="nl-NL" w:eastAsia="nl-NL"/>
    </w:rPr>
  </w:style>
  <w:style w:type="paragraph" w:customStyle="1" w:styleId="Lijstalinea1">
    <w:name w:val="Lijstalinea1"/>
    <w:basedOn w:val="Normal"/>
    <w:uiPriority w:val="34"/>
    <w:qFormat/>
    <w:rsid w:val="009E0F75"/>
    <w:pPr>
      <w:ind w:left="708"/>
    </w:pPr>
    <w:rPr>
      <w:rFonts w:ascii="Times" w:eastAsia="Times New Roman" w:hAnsi="Times"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841500">
      <w:bodyDiv w:val="1"/>
      <w:marLeft w:val="0"/>
      <w:marRight w:val="0"/>
      <w:marTop w:val="0"/>
      <w:marBottom w:val="0"/>
      <w:divBdr>
        <w:top w:val="none" w:sz="0" w:space="0" w:color="auto"/>
        <w:left w:val="none" w:sz="0" w:space="0" w:color="auto"/>
        <w:bottom w:val="none" w:sz="0" w:space="0" w:color="auto"/>
        <w:right w:val="none" w:sz="0" w:space="0" w:color="auto"/>
      </w:divBdr>
    </w:div>
    <w:div w:id="168363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bastien.xhrouet@handisport.be" TargetMode="External"/><Relationship Id="rId13" Type="http://schemas.openxmlformats.org/officeDocument/2006/relationships/hyperlink" Target="mailto:kevin.brouillard@foa-asbl.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ngainfrancois@hot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evin.brouillard@foa-asbl.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vin.brouillard@foa-asbl.be" TargetMode="External"/><Relationship Id="rId5" Type="http://schemas.openxmlformats.org/officeDocument/2006/relationships/webSettings" Target="webSettings.xml"/><Relationship Id="rId15" Type="http://schemas.openxmlformats.org/officeDocument/2006/relationships/hyperlink" Target="mailto:sebastien.xhrouet@handisport.be" TargetMode="External"/><Relationship Id="rId10" Type="http://schemas.openxmlformats.org/officeDocument/2006/relationships/hyperlink" Target="mailto:sport-adapte@cabw.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vin.brouillard@foa-asbl.be" TargetMode="External"/><Relationship Id="rId14" Type="http://schemas.openxmlformats.org/officeDocument/2006/relationships/hyperlink" Target="mailto:agnesfamille@skynet.b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ndisport.be" TargetMode="External"/><Relationship Id="rId1" Type="http://schemas.openxmlformats.org/officeDocument/2006/relationships/hyperlink" Target="mailto:info@handispor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COMMUNICATION-SPONSORING\C9%20IDENTITE%20GRAPHIQUE\Documents\Documents%20word\2017-Document_LHF.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A17D8-9CEB-40ED-AD87-EFDAE401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2017-Document_LHF</Template>
  <TotalTime>0</TotalTime>
  <Pages>3</Pages>
  <Words>835</Words>
  <Characters>4594</Characters>
  <Application>Microsoft Office Word</Application>
  <DocSecurity>0</DocSecurity>
  <Lines>38</Lines>
  <Paragraphs>10</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Ceci est un titre de niveau 1</vt:lpstr>
      <vt:lpstr>    Ceci est un titre de niveau 2</vt:lpstr>
      <vt:lpstr>        Ceci est un titre de niveau 3</vt:lpstr>
    </vt:vector>
  </TitlesOfParts>
  <Company>Grizli777</Company>
  <LinksUpToDate>false</LinksUpToDate>
  <CharactersWithSpaces>5419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Xhrouet</dc:creator>
  <cp:lastModifiedBy>Valérié Van Avermaet</cp:lastModifiedBy>
  <cp:revision>2</cp:revision>
  <cp:lastPrinted>2018-08-07T13:56:00Z</cp:lastPrinted>
  <dcterms:created xsi:type="dcterms:W3CDTF">2019-11-25T15:34:00Z</dcterms:created>
  <dcterms:modified xsi:type="dcterms:W3CDTF">2019-11-25T15:34:00Z</dcterms:modified>
</cp:coreProperties>
</file>