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BA6B" w14:textId="4E568095" w:rsidR="00866D99" w:rsidRPr="008B6542" w:rsidRDefault="003D3882" w:rsidP="00866D99">
      <w:pPr>
        <w:spacing w:after="120"/>
        <w:rPr>
          <w:rFonts w:ascii="Calibri" w:hAnsi="Calibri" w:cs="Calibri"/>
          <w:b/>
          <w:sz w:val="32"/>
          <w:szCs w:val="32"/>
        </w:rPr>
      </w:pPr>
      <w:r>
        <w:rPr>
          <w:noProof/>
          <w:sz w:val="10"/>
          <w:szCs w:val="10"/>
          <w:lang w:eastAsia="fr-BE"/>
        </w:rPr>
        <mc:AlternateContent>
          <mc:Choice Requires="wps">
            <w:drawing>
              <wp:anchor distT="0" distB="0" distL="114300" distR="114300" simplePos="0" relativeHeight="251661312" behindDoc="0" locked="0" layoutInCell="1" allowOverlap="1" wp14:anchorId="0FBA33DD" wp14:editId="6BB2D71F">
                <wp:simplePos x="0" y="0"/>
                <wp:positionH relativeFrom="margin">
                  <wp:posOffset>-465455</wp:posOffset>
                </wp:positionH>
                <wp:positionV relativeFrom="paragraph">
                  <wp:posOffset>-99695</wp:posOffset>
                </wp:positionV>
                <wp:extent cx="6766560" cy="11125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111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BA1793" id="Rectangle 3" o:spid="_x0000_s1026" style="position:absolute;margin-left:-36.65pt;margin-top:-7.85pt;width:532.8pt;height:8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" filled="f">
                <w10:wrap anchorx="margin"/>
              </v:rect>
            </w:pict>
          </mc:Fallback>
        </mc:AlternateContent>
      </w:r>
      <w:r>
        <w:rPr>
          <w:noProof/>
          <w:lang w:eastAsia="fr-BE"/>
        </w:rPr>
        <w:drawing>
          <wp:anchor distT="0" distB="0" distL="114300" distR="114300" simplePos="0" relativeHeight="251664384" behindDoc="0" locked="0" layoutInCell="1" allowOverlap="1" wp14:anchorId="7911EA0A" wp14:editId="2217165F">
            <wp:simplePos x="0" y="0"/>
            <wp:positionH relativeFrom="column">
              <wp:posOffset>4700905</wp:posOffset>
            </wp:positionH>
            <wp:positionV relativeFrom="paragraph">
              <wp:posOffset>167005</wp:posOffset>
            </wp:positionV>
            <wp:extent cx="1403879" cy="426720"/>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HF logo horizontal 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878" cy="42793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noProof/>
          <w:sz w:val="30"/>
          <w:szCs w:val="30"/>
          <w:lang w:eastAsia="fr-BE"/>
        </w:rPr>
        <w:drawing>
          <wp:anchor distT="0" distB="0" distL="114300" distR="114300" simplePos="0" relativeHeight="251662336" behindDoc="0" locked="0" layoutInCell="1" allowOverlap="1" wp14:anchorId="3304EEB0" wp14:editId="4C18AE43">
            <wp:simplePos x="0" y="0"/>
            <wp:positionH relativeFrom="margin">
              <wp:posOffset>2832100</wp:posOffset>
            </wp:positionH>
            <wp:positionV relativeFrom="margin">
              <wp:posOffset>-51435</wp:posOffset>
            </wp:positionV>
            <wp:extent cx="1796415" cy="777240"/>
            <wp:effectExtent l="0" t="0" r="0" b="3810"/>
            <wp:wrapSquare wrapText="bothSides"/>
            <wp:docPr id="2" name="Image 2" descr="logo fond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 power po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71D">
        <w:rPr>
          <w:rFonts w:ascii="Calibri" w:hAnsi="Calibri" w:cs="Calibri"/>
          <w:b/>
          <w:noProof/>
          <w:sz w:val="30"/>
          <w:szCs w:val="30"/>
          <w:lang w:eastAsia="fr-BE"/>
        </w:rPr>
        <mc:AlternateContent>
          <mc:Choice Requires="wps">
            <w:drawing>
              <wp:anchor distT="45720" distB="45720" distL="114300" distR="114300" simplePos="0" relativeHeight="251663360" behindDoc="0" locked="0" layoutInCell="1" allowOverlap="1" wp14:anchorId="52C5E4FC" wp14:editId="245D8D6C">
                <wp:simplePos x="0" y="0"/>
                <wp:positionH relativeFrom="column">
                  <wp:posOffset>4840605</wp:posOffset>
                </wp:positionH>
                <wp:positionV relativeFrom="paragraph">
                  <wp:posOffset>30480</wp:posOffset>
                </wp:positionV>
                <wp:extent cx="1257300" cy="810895"/>
                <wp:effectExtent l="0" t="0" r="0"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0895"/>
                        </a:xfrm>
                        <a:prstGeom prst="rect">
                          <a:avLst/>
                        </a:prstGeom>
                        <a:solidFill>
                          <a:srgbClr val="FFFFFF"/>
                        </a:solidFill>
                        <a:ln w="9525">
                          <a:noFill/>
                          <a:miter lim="800000"/>
                          <a:headEnd/>
                          <a:tailEnd/>
                        </a:ln>
                      </wps:spPr>
                      <wps:txbx>
                        <w:txbxContent>
                          <w:p w14:paraId="37719F68" w14:textId="425C9D5F" w:rsidR="00866D99" w:rsidRDefault="00866D99" w:rsidP="0086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5E4FC" id="_x0000_t202" coordsize="21600,21600" o:spt="202" path="m,l,21600r21600,l21600,xe">
                <v:stroke joinstyle="miter"/>
                <v:path gradientshapeok="t" o:connecttype="rect"/>
              </v:shapetype>
              <v:shape id="Zone de texte 2" o:spid="_x0000_s1026" type="#_x0000_t202" style="position:absolute;margin-left:381.15pt;margin-top:2.4pt;width:99pt;height:63.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" stroked="f">
                <v:textbox>
                  <w:txbxContent>
                    <w:p w14:paraId="37719F68" w14:textId="425C9D5F" w:rsidR="00866D99" w:rsidRDefault="00866D99" w:rsidP="00866D99"/>
                  </w:txbxContent>
                </v:textbox>
                <w10:wrap type="square"/>
              </v:shape>
            </w:pict>
          </mc:Fallback>
        </mc:AlternateContent>
      </w:r>
      <w:r w:rsidR="00480C25">
        <w:rPr>
          <w:rFonts w:ascii="Calibri" w:hAnsi="Calibri" w:cs="Calibri"/>
          <w:b/>
          <w:sz w:val="32"/>
          <w:szCs w:val="32"/>
        </w:rPr>
        <w:t xml:space="preserve">    </w:t>
      </w:r>
      <w:r w:rsidR="00722BCF">
        <w:rPr>
          <w:rFonts w:ascii="Calibri" w:hAnsi="Calibri" w:cs="Calibri"/>
          <w:b/>
          <w:sz w:val="32"/>
          <w:szCs w:val="32"/>
        </w:rPr>
        <w:t>Appel à projets 2024</w:t>
      </w:r>
      <w:r w:rsidR="00480C25">
        <w:rPr>
          <w:rFonts w:ascii="Calibri" w:hAnsi="Calibri" w:cs="Calibri"/>
          <w:b/>
          <w:sz w:val="32"/>
          <w:szCs w:val="32"/>
        </w:rPr>
        <w:t>-2025</w:t>
      </w:r>
    </w:p>
    <w:p w14:paraId="684E8711" w14:textId="780EA88D" w:rsidR="00866D99" w:rsidRPr="007569B8" w:rsidRDefault="00866D99" w:rsidP="00866D99">
      <w:pPr>
        <w:spacing w:after="120"/>
        <w:rPr>
          <w:rFonts w:ascii="Calibri" w:hAnsi="Calibri" w:cs="Calibri"/>
          <w:b/>
          <w:sz w:val="30"/>
          <w:szCs w:val="30"/>
        </w:rPr>
      </w:pPr>
      <w:r w:rsidRPr="007569B8">
        <w:rPr>
          <w:rFonts w:ascii="Calibri" w:hAnsi="Calibri" w:cs="Calibri"/>
          <w:b/>
          <w:sz w:val="30"/>
          <w:szCs w:val="30"/>
        </w:rPr>
        <w:t>"</w:t>
      </w:r>
      <w:r>
        <w:rPr>
          <w:rFonts w:ascii="Calibri" w:hAnsi="Calibri" w:cs="Calibri"/>
          <w:b/>
          <w:sz w:val="30"/>
          <w:szCs w:val="30"/>
        </w:rPr>
        <w:t>Bouge ton sport - en inclusion</w:t>
      </w:r>
      <w:r w:rsidRPr="007569B8">
        <w:rPr>
          <w:rFonts w:ascii="Calibri" w:hAnsi="Calibri" w:cs="Calibri"/>
          <w:b/>
          <w:sz w:val="30"/>
          <w:szCs w:val="30"/>
        </w:rPr>
        <w:t>"</w:t>
      </w:r>
    </w:p>
    <w:p w14:paraId="27A07C1B" w14:textId="0770296E" w:rsidR="00866D99" w:rsidRPr="001E7D04" w:rsidRDefault="00866D99" w:rsidP="00866D99">
      <w:pPr>
        <w:spacing w:after="120"/>
        <w:ind w:firstLine="708"/>
        <w:rPr>
          <w:rFonts w:ascii="Calibri" w:hAnsi="Calibri" w:cs="Calibri"/>
          <w:b/>
          <w:color w:val="00B050"/>
          <w:sz w:val="32"/>
          <w:szCs w:val="32"/>
        </w:rPr>
      </w:pPr>
      <w:r>
        <w:rPr>
          <w:rFonts w:ascii="Calibri" w:hAnsi="Calibri" w:cs="Calibri"/>
          <w:b/>
          <w:color w:val="00B050"/>
          <w:sz w:val="32"/>
          <w:szCs w:val="32"/>
        </w:rPr>
        <w:t xml:space="preserve">        REGLEMENT</w:t>
      </w:r>
    </w:p>
    <w:p w14:paraId="69328AD8" w14:textId="77777777" w:rsidR="00866D99" w:rsidRDefault="00866D99" w:rsidP="00866D99">
      <w:pPr>
        <w:rPr>
          <w:lang w:val="fr-FR"/>
        </w:rPr>
      </w:pPr>
    </w:p>
    <w:p w14:paraId="44715B76" w14:textId="738AD9F8" w:rsidR="00866D99" w:rsidRDefault="00866D99" w:rsidP="00866D99">
      <w:pPr>
        <w:jc w:val="center"/>
        <w:rPr>
          <w:lang w:val="fr-FR"/>
        </w:rPr>
      </w:pPr>
      <w:r w:rsidRPr="0039671D">
        <w:rPr>
          <w:rFonts w:ascii="Calibri" w:hAnsi="Calibri"/>
          <w:i/>
          <w:noProof/>
          <w:lang w:eastAsia="fr-BE"/>
        </w:rPr>
        <w:drawing>
          <wp:inline distT="0" distB="0" distL="0" distR="0" wp14:anchorId="37FCF866" wp14:editId="7ED227DC">
            <wp:extent cx="883920" cy="689400"/>
            <wp:effectExtent l="0" t="0" r="0" b="0"/>
            <wp:docPr id="4" name="Image 4" descr="2021-Bouge tonSportEnINCLUSIO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Bouge tonSportEnINCLUSION LOGO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74" cy="704806"/>
                    </a:xfrm>
                    <a:prstGeom prst="rect">
                      <a:avLst/>
                    </a:prstGeom>
                    <a:noFill/>
                    <a:ln>
                      <a:noFill/>
                    </a:ln>
                  </pic:spPr>
                </pic:pic>
              </a:graphicData>
            </a:graphic>
          </wp:inline>
        </w:drawing>
      </w:r>
    </w:p>
    <w:p w14:paraId="373ABE0D" w14:textId="77777777" w:rsidR="00581F0C" w:rsidRDefault="00581F0C" w:rsidP="00866D99">
      <w:pPr>
        <w:rPr>
          <w:lang w:val="fr-FR"/>
        </w:rPr>
      </w:pPr>
    </w:p>
    <w:p w14:paraId="145D3318" w14:textId="7B7AF5F5" w:rsidR="00866D99" w:rsidRPr="00BB6E6E" w:rsidRDefault="00866D99" w:rsidP="00866D99">
      <w:pPr>
        <w:rPr>
          <w:lang w:val="fr-FR"/>
        </w:rPr>
      </w:pPr>
      <w:r>
        <w:rPr>
          <w:lang w:val="fr-FR"/>
        </w:rPr>
        <w:t>La Province de Luxembourg via son Service Culture et Sport en partenariat avec la Ligue Handisport Francophone a pour missions de :</w:t>
      </w:r>
    </w:p>
    <w:p w14:paraId="567DE0D5" w14:textId="77777777" w:rsidR="00866D99" w:rsidRPr="00316860" w:rsidRDefault="00866D99" w:rsidP="00866D99">
      <w:pPr>
        <w:pStyle w:val="Paragraphedeliste"/>
        <w:numPr>
          <w:ilvl w:val="0"/>
          <w:numId w:val="20"/>
        </w:numPr>
        <w:rPr>
          <w:lang w:val="fr-FR"/>
        </w:rPr>
      </w:pPr>
      <w:r>
        <w:t>Développer et intégrer</w:t>
      </w:r>
      <w:r w:rsidRPr="00110B34">
        <w:t xml:space="preserve"> </w:t>
      </w:r>
      <w:proofErr w:type="gramStart"/>
      <w:r>
        <w:t>le handisport</w:t>
      </w:r>
      <w:proofErr w:type="gramEnd"/>
      <w:r>
        <w:t xml:space="preserve"> et l’inclusion sportive sur son</w:t>
      </w:r>
      <w:r w:rsidRPr="00C77129">
        <w:t xml:space="preserve"> territoire</w:t>
      </w:r>
      <w:r>
        <w:t> ;</w:t>
      </w:r>
    </w:p>
    <w:p w14:paraId="36271F4D" w14:textId="77777777" w:rsidR="00866D99" w:rsidRDefault="00866D99" w:rsidP="00866D99">
      <w:pPr>
        <w:pStyle w:val="Paragraphedeliste"/>
        <w:numPr>
          <w:ilvl w:val="0"/>
          <w:numId w:val="20"/>
        </w:numPr>
        <w:rPr>
          <w:lang w:val="fr-FR"/>
        </w:rPr>
      </w:pPr>
      <w:r>
        <w:rPr>
          <w:lang w:val="fr-FR"/>
        </w:rPr>
        <w:t>Promouvoir et inciter la pratique sportive des personnes en situation de handicap ;</w:t>
      </w:r>
    </w:p>
    <w:p w14:paraId="15E8913C" w14:textId="77777777" w:rsidR="00866D99" w:rsidRPr="00BB6E6E" w:rsidRDefault="00866D99" w:rsidP="00866D99">
      <w:pPr>
        <w:pStyle w:val="Paragraphedeliste"/>
        <w:numPr>
          <w:ilvl w:val="0"/>
          <w:numId w:val="20"/>
        </w:numPr>
        <w:rPr>
          <w:lang w:val="fr-FR"/>
        </w:rPr>
      </w:pPr>
      <w:r>
        <w:rPr>
          <w:lang w:val="fr-FR"/>
        </w:rPr>
        <w:t>Travailler en collaboration avec l’ensemble du monde sportif provincial. </w:t>
      </w:r>
    </w:p>
    <w:p w14:paraId="1618707C" w14:textId="77777777" w:rsidR="00866D99" w:rsidRPr="00316860" w:rsidRDefault="00866D99" w:rsidP="00866D99">
      <w:pPr>
        <w:rPr>
          <w:sz w:val="10"/>
          <w:szCs w:val="10"/>
          <w:lang w:val="fr-FR"/>
        </w:rPr>
      </w:pPr>
    </w:p>
    <w:p w14:paraId="429FF5AD" w14:textId="23B96920" w:rsidR="00866D99" w:rsidRPr="00316860" w:rsidRDefault="00866D99" w:rsidP="00866D99">
      <w:pPr>
        <w:rPr>
          <w:b/>
          <w:color w:val="000000" w:themeColor="text1"/>
          <w:lang w:val="fr-FR"/>
        </w:rPr>
      </w:pPr>
      <w:r>
        <w:rPr>
          <w:b/>
          <w:lang w:val="fr-FR"/>
        </w:rPr>
        <w:t>Objectifs de l’appel à projets</w:t>
      </w:r>
      <w:r w:rsidRPr="00BA7E42">
        <w:rPr>
          <w:b/>
          <w:lang w:val="fr-FR"/>
        </w:rPr>
        <w:t> </w:t>
      </w:r>
    </w:p>
    <w:p w14:paraId="0DA0C345" w14:textId="77777777" w:rsidR="00866D99" w:rsidRPr="00316860" w:rsidRDefault="00866D99" w:rsidP="00866D99">
      <w:pPr>
        <w:rPr>
          <w:color w:val="000000" w:themeColor="text1"/>
          <w:lang w:val="fr-FR"/>
        </w:rPr>
      </w:pPr>
      <w:r w:rsidRPr="00316860">
        <w:rPr>
          <w:color w:val="000000" w:themeColor="text1"/>
          <w:lang w:val="fr-FR"/>
        </w:rPr>
        <w:t xml:space="preserve">Encourager et promouvoir l’inclusion sportive et la pratique </w:t>
      </w:r>
      <w:proofErr w:type="gramStart"/>
      <w:r w:rsidRPr="00316860">
        <w:rPr>
          <w:color w:val="000000" w:themeColor="text1"/>
          <w:lang w:val="fr-FR"/>
        </w:rPr>
        <w:t>du handisport</w:t>
      </w:r>
      <w:proofErr w:type="gramEnd"/>
      <w:r w:rsidRPr="00316860">
        <w:rPr>
          <w:color w:val="000000" w:themeColor="text1"/>
          <w:lang w:val="fr-FR"/>
        </w:rPr>
        <w:t xml:space="preserve"> su</w:t>
      </w:r>
      <w:r>
        <w:rPr>
          <w:color w:val="000000" w:themeColor="text1"/>
          <w:lang w:val="fr-FR"/>
        </w:rPr>
        <w:t>r son territoire via des projets sportif</w:t>
      </w:r>
      <w:r w:rsidRPr="00316860">
        <w:rPr>
          <w:color w:val="000000" w:themeColor="text1"/>
          <w:lang w:val="fr-FR"/>
        </w:rPr>
        <w:t>s durables.</w:t>
      </w:r>
    </w:p>
    <w:p w14:paraId="6B6FE43D" w14:textId="64543965" w:rsidR="00866D99" w:rsidRDefault="00866D99" w:rsidP="00866D99">
      <w:pPr>
        <w:rPr>
          <w:color w:val="000000" w:themeColor="text1"/>
          <w:lang w:val="fr-FR"/>
        </w:rPr>
      </w:pPr>
      <w:r w:rsidRPr="00316860">
        <w:rPr>
          <w:color w:val="000000" w:themeColor="text1"/>
          <w:lang w:val="fr-FR"/>
        </w:rPr>
        <w:t>Créer des synergies entre les commu</w:t>
      </w:r>
      <w:r>
        <w:rPr>
          <w:color w:val="000000" w:themeColor="text1"/>
          <w:lang w:val="fr-FR"/>
        </w:rPr>
        <w:t>nes et leur centre sportif, les clubs et associations afin de répondre aux</w:t>
      </w:r>
      <w:r w:rsidRPr="00316860">
        <w:rPr>
          <w:color w:val="000000" w:themeColor="text1"/>
          <w:lang w:val="fr-FR"/>
        </w:rPr>
        <w:t xml:space="preserve"> attentes des sportifs amateurs en situation de handicap. </w:t>
      </w:r>
    </w:p>
    <w:p w14:paraId="0E2AC0E5" w14:textId="518ABFE1" w:rsidR="00866D99" w:rsidRPr="00316860" w:rsidRDefault="00866D99" w:rsidP="00866D99">
      <w:pPr>
        <w:rPr>
          <w:color w:val="000000" w:themeColor="text1"/>
          <w:lang w:val="fr-FR"/>
        </w:rPr>
      </w:pPr>
      <w:r>
        <w:rPr>
          <w:color w:val="000000" w:themeColor="text1"/>
          <w:lang w:val="fr-FR"/>
        </w:rPr>
        <w:t>Ce 3</w:t>
      </w:r>
      <w:r w:rsidRPr="00866D99">
        <w:rPr>
          <w:color w:val="000000" w:themeColor="text1"/>
          <w:vertAlign w:val="superscript"/>
          <w:lang w:val="fr-FR"/>
        </w:rPr>
        <w:t>ème</w:t>
      </w:r>
      <w:r>
        <w:rPr>
          <w:color w:val="000000" w:themeColor="text1"/>
          <w:lang w:val="fr-FR"/>
        </w:rPr>
        <w:t xml:space="preserve"> appel à projets « Bouge ton sport - en inclusion » propose trois formes d’actions :</w:t>
      </w:r>
    </w:p>
    <w:p w14:paraId="19C55029" w14:textId="77777777" w:rsidR="001E2DCB" w:rsidRDefault="001E2DCB" w:rsidP="00444AD3">
      <w:pPr>
        <w:jc w:val="both"/>
      </w:pPr>
    </w:p>
    <w:p w14:paraId="4CA9F123" w14:textId="014220AE" w:rsidR="001E2DCB" w:rsidRDefault="00DC536D" w:rsidP="001E2DCB">
      <w:pPr>
        <w:pStyle w:val="Paragraphedeliste"/>
        <w:numPr>
          <w:ilvl w:val="0"/>
          <w:numId w:val="1"/>
        </w:numPr>
        <w:jc w:val="both"/>
        <w:rPr>
          <w:b/>
          <w:bCs/>
          <w:sz w:val="24"/>
          <w:szCs w:val="24"/>
        </w:rPr>
      </w:pPr>
      <w:r>
        <w:rPr>
          <w:b/>
          <w:bCs/>
          <w:sz w:val="24"/>
          <w:szCs w:val="24"/>
        </w:rPr>
        <w:t>Développement d’un projet multisport</w:t>
      </w:r>
      <w:r w:rsidR="008753F8">
        <w:rPr>
          <w:b/>
          <w:bCs/>
          <w:sz w:val="24"/>
          <w:szCs w:val="24"/>
        </w:rPr>
        <w:t>s</w:t>
      </w:r>
      <w:r>
        <w:rPr>
          <w:b/>
          <w:bCs/>
          <w:sz w:val="24"/>
          <w:szCs w:val="24"/>
        </w:rPr>
        <w:t xml:space="preserve"> </w:t>
      </w:r>
      <w:r w:rsidR="009E53CB">
        <w:rPr>
          <w:b/>
          <w:bCs/>
          <w:sz w:val="24"/>
          <w:szCs w:val="24"/>
        </w:rPr>
        <w:t xml:space="preserve">- </w:t>
      </w:r>
      <w:r>
        <w:rPr>
          <w:b/>
          <w:bCs/>
          <w:sz w:val="24"/>
          <w:szCs w:val="24"/>
        </w:rPr>
        <w:t>D</w:t>
      </w:r>
      <w:r w:rsidR="009E53CB">
        <w:rPr>
          <w:b/>
          <w:bCs/>
          <w:sz w:val="24"/>
          <w:szCs w:val="24"/>
        </w:rPr>
        <w:t xml:space="preserve">éficiences Intellectuelles (DI) </w:t>
      </w:r>
      <w:r w:rsidR="00561597">
        <w:rPr>
          <w:b/>
          <w:bCs/>
          <w:sz w:val="24"/>
          <w:szCs w:val="24"/>
        </w:rPr>
        <w:t>–</w:t>
      </w:r>
    </w:p>
    <w:p w14:paraId="04FE89B0" w14:textId="77777777" w:rsidR="00561597" w:rsidRPr="00561597" w:rsidRDefault="00561597" w:rsidP="00561597">
      <w:pPr>
        <w:pStyle w:val="Paragraphedeliste"/>
        <w:jc w:val="both"/>
        <w:rPr>
          <w:b/>
          <w:bCs/>
          <w:sz w:val="24"/>
          <w:szCs w:val="24"/>
        </w:rPr>
      </w:pPr>
    </w:p>
    <w:p w14:paraId="2E94A3C2" w14:textId="537D1C08" w:rsidR="001E2DCB" w:rsidRPr="00561597" w:rsidRDefault="001E2DCB" w:rsidP="00B94AC1">
      <w:pPr>
        <w:pStyle w:val="Paragraphedeliste"/>
        <w:numPr>
          <w:ilvl w:val="0"/>
          <w:numId w:val="9"/>
        </w:numPr>
        <w:jc w:val="both"/>
        <w:rPr>
          <w:b/>
        </w:rPr>
      </w:pPr>
      <w:r w:rsidRPr="00561597">
        <w:rPr>
          <w:b/>
        </w:rPr>
        <w:t>Contexte</w:t>
      </w:r>
    </w:p>
    <w:p w14:paraId="7AEC3A14" w14:textId="40C9AB64" w:rsidR="00B94AC1" w:rsidRPr="00581F0C" w:rsidRDefault="003D0584" w:rsidP="00B94AC1">
      <w:pPr>
        <w:jc w:val="both"/>
      </w:pPr>
      <w:r>
        <w:t>La P</w:t>
      </w:r>
      <w:r w:rsidR="002F5B1C">
        <w:t>rovince du Luxembourg et la</w:t>
      </w:r>
      <w:r w:rsidR="00B9184B">
        <w:t xml:space="preserve"> Ligue Handisport Francophone</w:t>
      </w:r>
      <w:r w:rsidR="002F5B1C">
        <w:t xml:space="preserve"> </w:t>
      </w:r>
      <w:r w:rsidR="00B9184B">
        <w:t>(</w:t>
      </w:r>
      <w:r w:rsidR="002F5B1C">
        <w:t>LHF</w:t>
      </w:r>
      <w:r w:rsidR="00B9184B">
        <w:t>)</w:t>
      </w:r>
      <w:r w:rsidR="002F5B1C">
        <w:t xml:space="preserve"> souhaitent par le biais de ce projet booster le nombre d’activités </w:t>
      </w:r>
      <w:r w:rsidR="00116F23" w:rsidRPr="00581F0C">
        <w:t xml:space="preserve">sportives </w:t>
      </w:r>
      <w:r w:rsidR="00525237" w:rsidRPr="00581F0C">
        <w:t xml:space="preserve">organisées pour les personnes déficientes intellectuelles. </w:t>
      </w:r>
    </w:p>
    <w:p w14:paraId="4E57856D" w14:textId="69FE6F91" w:rsidR="00525237" w:rsidRPr="00581F0C" w:rsidRDefault="00525237" w:rsidP="00B94AC1">
      <w:pPr>
        <w:jc w:val="both"/>
      </w:pPr>
      <w:r w:rsidRPr="00581F0C">
        <w:t xml:space="preserve">Les institutions sont </w:t>
      </w:r>
      <w:r w:rsidR="00EA0019" w:rsidRPr="00581F0C">
        <w:t>demandeuses</w:t>
      </w:r>
      <w:r w:rsidRPr="00581F0C">
        <w:t xml:space="preserve"> ; les personnes déficientes </w:t>
      </w:r>
      <w:r w:rsidR="00116F23" w:rsidRPr="00581F0C">
        <w:t xml:space="preserve">sont </w:t>
      </w:r>
      <w:r w:rsidR="003832C2" w:rsidRPr="00581F0C">
        <w:t xml:space="preserve">en recherche d’activités physiques et sportives encadrées. </w:t>
      </w:r>
    </w:p>
    <w:p w14:paraId="4CB7D4CD" w14:textId="6399D0E9" w:rsidR="003832C2" w:rsidRDefault="00CE4F3F" w:rsidP="00B94AC1">
      <w:pPr>
        <w:jc w:val="both"/>
      </w:pPr>
      <w:r w:rsidRPr="00581F0C">
        <w:t>La Province</w:t>
      </w:r>
      <w:r w:rsidR="007F31B3" w:rsidRPr="00581F0C">
        <w:t xml:space="preserve"> du Luxembourg </w:t>
      </w:r>
      <w:r w:rsidR="00E04E0E" w:rsidRPr="00581F0C">
        <w:t>et l</w:t>
      </w:r>
      <w:r w:rsidR="003E33CB" w:rsidRPr="00581F0C">
        <w:t xml:space="preserve">a LHF </w:t>
      </w:r>
      <w:r w:rsidR="00E04E0E" w:rsidRPr="00581F0C">
        <w:t xml:space="preserve">sont </w:t>
      </w:r>
      <w:r w:rsidR="003E33CB" w:rsidRPr="00581F0C">
        <w:t xml:space="preserve">à la recherche de clubs organisateurs de rencontres et animations sportives dans le but de faire découvrir le sport adapté, mettre sur pied un calendrier d’activités multisports 2024-2025 spécifiquement destiné aux résidents d’institutions pour personnes déficientes intellectuelles. Les disciplines ciblées sont : </w:t>
      </w:r>
      <w:r w:rsidR="00270C3B" w:rsidRPr="00581F0C">
        <w:t xml:space="preserve">football, basketball, </w:t>
      </w:r>
      <w:r w:rsidR="00843C3D" w:rsidRPr="00581F0C">
        <w:t xml:space="preserve">tennis de table, badminton, natation, athlétisme, </w:t>
      </w:r>
      <w:r w:rsidR="00EA0CEA" w:rsidRPr="00581F0C">
        <w:t xml:space="preserve">hockey, </w:t>
      </w:r>
      <w:r w:rsidR="009E7122" w:rsidRPr="00581F0C">
        <w:t>…</w:t>
      </w:r>
    </w:p>
    <w:p w14:paraId="1EF072D5" w14:textId="09721658" w:rsidR="00581F0C" w:rsidRDefault="00581F0C" w:rsidP="00B94AC1">
      <w:pPr>
        <w:jc w:val="both"/>
      </w:pPr>
    </w:p>
    <w:p w14:paraId="78CFF3F3" w14:textId="77777777" w:rsidR="00581F0C" w:rsidRPr="00581F0C" w:rsidRDefault="00581F0C" w:rsidP="00B94AC1">
      <w:pPr>
        <w:jc w:val="both"/>
      </w:pPr>
    </w:p>
    <w:p w14:paraId="7B7EA2A0" w14:textId="48A81917" w:rsidR="001E2DCB" w:rsidRPr="00581F0C" w:rsidRDefault="001E2DCB" w:rsidP="00BF5CF2">
      <w:pPr>
        <w:pStyle w:val="Paragraphedeliste"/>
        <w:numPr>
          <w:ilvl w:val="0"/>
          <w:numId w:val="9"/>
        </w:numPr>
        <w:jc w:val="both"/>
        <w:rPr>
          <w:b/>
        </w:rPr>
      </w:pPr>
      <w:r w:rsidRPr="00581F0C">
        <w:rPr>
          <w:b/>
        </w:rPr>
        <w:lastRenderedPageBreak/>
        <w:t>Timing</w:t>
      </w:r>
    </w:p>
    <w:p w14:paraId="4431D201" w14:textId="0B78EE7E" w:rsidR="001E2DCB" w:rsidRPr="00581F0C" w:rsidRDefault="001E2DCB" w:rsidP="001E2DCB">
      <w:pPr>
        <w:jc w:val="both"/>
      </w:pPr>
      <w:r w:rsidRPr="00581F0C">
        <w:t>Date de lancement de l’a</w:t>
      </w:r>
      <w:r w:rsidR="00F6132C">
        <w:t>ppel à projet : 13 mai</w:t>
      </w:r>
      <w:r w:rsidR="003D0584" w:rsidRPr="00581F0C">
        <w:t xml:space="preserve"> 2024</w:t>
      </w:r>
      <w:r w:rsidRPr="00581F0C">
        <w:t>.</w:t>
      </w:r>
    </w:p>
    <w:p w14:paraId="46525032" w14:textId="45F457DE" w:rsidR="001E2DCB" w:rsidRPr="00581F0C" w:rsidRDefault="001E2DCB" w:rsidP="001E2DCB">
      <w:pPr>
        <w:jc w:val="both"/>
      </w:pPr>
      <w:r w:rsidRPr="00581F0C">
        <w:t>Date de cl</w:t>
      </w:r>
      <w:r w:rsidR="003D0584" w:rsidRPr="00581F0C">
        <w:t xml:space="preserve">ôture des candidatures : </w:t>
      </w:r>
      <w:r w:rsidR="00F6132C">
        <w:t>16 août</w:t>
      </w:r>
      <w:r w:rsidRPr="00581F0C">
        <w:t xml:space="preserve"> 2024</w:t>
      </w:r>
      <w:r w:rsidR="00F6132C">
        <w:t>.</w:t>
      </w:r>
      <w:r w:rsidRPr="00581F0C">
        <w:t xml:space="preserve"> </w:t>
      </w:r>
    </w:p>
    <w:p w14:paraId="5EDB7437" w14:textId="6DC8A87B" w:rsidR="001E2DCB" w:rsidRPr="00581F0C" w:rsidRDefault="001E2DCB" w:rsidP="001E2DCB">
      <w:pPr>
        <w:jc w:val="both"/>
      </w:pPr>
      <w:r w:rsidRPr="00581F0C">
        <w:t>Décision et commun</w:t>
      </w:r>
      <w:r w:rsidR="00F6132C">
        <w:t>ication des résultats : 06 septembre</w:t>
      </w:r>
      <w:r w:rsidRPr="00581F0C">
        <w:t xml:space="preserve"> 2024.</w:t>
      </w:r>
    </w:p>
    <w:p w14:paraId="24064AF5" w14:textId="18DF2F13" w:rsidR="001E2DCB" w:rsidRPr="00581F0C" w:rsidRDefault="001E2DCB" w:rsidP="00BF5CF2">
      <w:pPr>
        <w:pStyle w:val="Paragraphedeliste"/>
        <w:numPr>
          <w:ilvl w:val="0"/>
          <w:numId w:val="9"/>
        </w:numPr>
        <w:jc w:val="both"/>
        <w:rPr>
          <w:b/>
        </w:rPr>
      </w:pPr>
      <w:r w:rsidRPr="00581F0C">
        <w:rPr>
          <w:b/>
        </w:rPr>
        <w:t>Conditions de participation</w:t>
      </w:r>
    </w:p>
    <w:p w14:paraId="20765ED7" w14:textId="01E96111" w:rsidR="001E2DCB" w:rsidRPr="00581F0C" w:rsidRDefault="001E2DCB" w:rsidP="001E2DCB">
      <w:pPr>
        <w:jc w:val="both"/>
      </w:pPr>
      <w:r w:rsidRPr="00581F0C">
        <w:t xml:space="preserve">Cet appel à projets s’adresse aux </w:t>
      </w:r>
      <w:r w:rsidR="009E7122" w:rsidRPr="00581F0C">
        <w:t>clubs</w:t>
      </w:r>
      <w:r w:rsidR="00D368A2" w:rsidRPr="00581F0C">
        <w:t xml:space="preserve"> sportifs/</w:t>
      </w:r>
      <w:proofErr w:type="spellStart"/>
      <w:r w:rsidR="00D368A2" w:rsidRPr="00581F0C">
        <w:t>handisportif</w:t>
      </w:r>
      <w:r w:rsidR="008C5F58" w:rsidRPr="00581F0C">
        <w:t>s</w:t>
      </w:r>
      <w:proofErr w:type="spellEnd"/>
      <w:r w:rsidR="003D0584" w:rsidRPr="00581F0C">
        <w:t xml:space="preserve"> du territoire luxembourgeois</w:t>
      </w:r>
      <w:r w:rsidR="00D368A2" w:rsidRPr="00581F0C">
        <w:t xml:space="preserve">. </w:t>
      </w:r>
    </w:p>
    <w:p w14:paraId="61AF0446" w14:textId="05880215" w:rsidR="00866D99" w:rsidRPr="00581F0C" w:rsidRDefault="001E2DCB" w:rsidP="001E2DCB">
      <w:pPr>
        <w:jc w:val="both"/>
      </w:pPr>
      <w:r w:rsidRPr="00581F0C">
        <w:t>Le</w:t>
      </w:r>
      <w:r w:rsidR="00D368A2" w:rsidRPr="00581F0C">
        <w:t>s</w:t>
      </w:r>
      <w:r w:rsidRPr="00581F0C">
        <w:t xml:space="preserve"> porteur</w:t>
      </w:r>
      <w:r w:rsidR="00D368A2" w:rsidRPr="00581F0C">
        <w:t>s</w:t>
      </w:r>
      <w:r w:rsidRPr="00581F0C">
        <w:t xml:space="preserve"> de projet devr</w:t>
      </w:r>
      <w:r w:rsidR="00D368A2" w:rsidRPr="00581F0C">
        <w:t>ont</w:t>
      </w:r>
      <w:r w:rsidRPr="00581F0C">
        <w:t xml:space="preserve"> être installé</w:t>
      </w:r>
      <w:r w:rsidR="00D368A2" w:rsidRPr="00581F0C">
        <w:t>s</w:t>
      </w:r>
      <w:r w:rsidRPr="00581F0C">
        <w:t xml:space="preserve"> en province de Luxembourg où il</w:t>
      </w:r>
      <w:r w:rsidR="000C4ED3" w:rsidRPr="00581F0C">
        <w:t>s</w:t>
      </w:r>
      <w:r w:rsidRPr="00581F0C">
        <w:t xml:space="preserve"> aur</w:t>
      </w:r>
      <w:r w:rsidR="000C4ED3" w:rsidRPr="00581F0C">
        <w:t>ont</w:t>
      </w:r>
      <w:r w:rsidRPr="00581F0C">
        <w:t xml:space="preserve"> un siège d’exploitation.</w:t>
      </w:r>
    </w:p>
    <w:p w14:paraId="2955BFAA" w14:textId="1AF5C5B9" w:rsidR="001E2DCB" w:rsidRPr="00581F0C" w:rsidRDefault="001E2DCB" w:rsidP="001E2DCB">
      <w:pPr>
        <w:jc w:val="both"/>
      </w:pPr>
      <w:r w:rsidRPr="00581F0C">
        <w:rPr>
          <w:u w:val="dash"/>
        </w:rPr>
        <w:t>Critères d’appréciation</w:t>
      </w:r>
      <w:r w:rsidRPr="00581F0C">
        <w:t xml:space="preserve"> :</w:t>
      </w:r>
    </w:p>
    <w:p w14:paraId="5C88D008" w14:textId="6E0DD7B2" w:rsidR="001B1F56" w:rsidRPr="00581F0C" w:rsidRDefault="001E2DCB" w:rsidP="00267BBB">
      <w:pPr>
        <w:spacing w:after="0"/>
        <w:ind w:left="708" w:hanging="708"/>
        <w:jc w:val="both"/>
      </w:pPr>
      <w:r w:rsidRPr="00581F0C">
        <w:t>-</w:t>
      </w:r>
      <w:r w:rsidRPr="00581F0C">
        <w:tab/>
        <w:t>L’implication d</w:t>
      </w:r>
      <w:r w:rsidR="005A068A" w:rsidRPr="00581F0C">
        <w:t>es clubs organisateurs</w:t>
      </w:r>
      <w:r w:rsidR="00201F34" w:rsidRPr="00581F0C">
        <w:t> :</w:t>
      </w:r>
      <w:r w:rsidR="00770909" w:rsidRPr="00581F0C">
        <w:t xml:space="preserve"> intégration globale du projet au sein du club</w:t>
      </w:r>
      <w:r w:rsidR="00201F34" w:rsidRPr="00581F0C">
        <w:t xml:space="preserve"> </w:t>
      </w:r>
      <w:r w:rsidR="004E762F" w:rsidRPr="00581F0C">
        <w:t>- plan</w:t>
      </w:r>
      <w:r w:rsidR="00267BBB" w:rsidRPr="00581F0C">
        <w:t xml:space="preserve"> de </w:t>
      </w:r>
      <w:r w:rsidR="00201F34" w:rsidRPr="00581F0C">
        <w:t xml:space="preserve">communication </w:t>
      </w:r>
      <w:r w:rsidR="000344C9" w:rsidRPr="00581F0C">
        <w:t>–</w:t>
      </w:r>
      <w:r w:rsidR="00201F34" w:rsidRPr="00581F0C">
        <w:t xml:space="preserve"> </w:t>
      </w:r>
      <w:bookmarkStart w:id="0" w:name="_Hlk151637069"/>
      <w:r w:rsidR="00EA23D6" w:rsidRPr="00581F0C">
        <w:t>collaborations extérieures - …</w:t>
      </w:r>
      <w:bookmarkEnd w:id="0"/>
    </w:p>
    <w:p w14:paraId="2CDEB8A8" w14:textId="7A753314" w:rsidR="00D14F7B" w:rsidRPr="00581F0C" w:rsidRDefault="001B1F56" w:rsidP="00D14F7B">
      <w:pPr>
        <w:spacing w:after="0"/>
        <w:ind w:left="708" w:hanging="708"/>
        <w:jc w:val="both"/>
      </w:pPr>
      <w:r w:rsidRPr="00581F0C">
        <w:t xml:space="preserve">- </w:t>
      </w:r>
      <w:r w:rsidR="00D14F7B" w:rsidRPr="00581F0C">
        <w:tab/>
      </w:r>
      <w:bookmarkStart w:id="1" w:name="_Hlk151635929"/>
      <w:r w:rsidR="005F5B07" w:rsidRPr="00581F0C">
        <w:t>L’inscription d</w:t>
      </w:r>
      <w:r w:rsidR="0096580C" w:rsidRPr="00581F0C">
        <w:t>urable et continue de ce projet </w:t>
      </w:r>
      <w:r w:rsidR="00532BCA" w:rsidRPr="00581F0C">
        <w:t>(</w:t>
      </w:r>
      <w:r w:rsidR="00F35DE1" w:rsidRPr="00581F0C">
        <w:t>humainement</w:t>
      </w:r>
      <w:r w:rsidR="008034CD" w:rsidRPr="00581F0C">
        <w:t>, sportivement et socialement</w:t>
      </w:r>
      <w:r w:rsidR="00532BCA" w:rsidRPr="00581F0C">
        <w:t>)</w:t>
      </w:r>
      <w:r w:rsidR="008034CD" w:rsidRPr="00581F0C">
        <w:t>.</w:t>
      </w:r>
      <w:r w:rsidR="00435048" w:rsidRPr="00581F0C">
        <w:t xml:space="preserve"> Le projet s’organise dans </w:t>
      </w:r>
      <w:r w:rsidR="00E0334F" w:rsidRPr="00581F0C">
        <w:t>son</w:t>
      </w:r>
      <w:r w:rsidR="00435048" w:rsidRPr="00581F0C">
        <w:t xml:space="preserve"> ensemble</w:t>
      </w:r>
      <w:r w:rsidR="00532BCA" w:rsidRPr="00581F0C">
        <w:t xml:space="preserve"> et dans le temps.</w:t>
      </w:r>
      <w:bookmarkEnd w:id="1"/>
    </w:p>
    <w:p w14:paraId="2B42F577" w14:textId="1BD001FE" w:rsidR="001B1F56" w:rsidRPr="00581F0C" w:rsidRDefault="00D14F7B" w:rsidP="00866D99">
      <w:pPr>
        <w:pStyle w:val="Paragraphedeliste"/>
        <w:spacing w:after="0"/>
        <w:ind w:left="0"/>
        <w:jc w:val="both"/>
      </w:pPr>
      <w:r w:rsidRPr="00581F0C">
        <w:t>-</w:t>
      </w:r>
      <w:r w:rsidR="001B1F56" w:rsidRPr="00581F0C">
        <w:tab/>
        <w:t>L</w:t>
      </w:r>
      <w:r w:rsidR="00A20196" w:rsidRPr="00581F0C">
        <w:t xml:space="preserve">’affiliation à la Ligue Handisport Francophone ; </w:t>
      </w:r>
    </w:p>
    <w:p w14:paraId="66821942" w14:textId="6AB91D03" w:rsidR="001E2DCB" w:rsidRPr="00581F0C" w:rsidRDefault="001E2DCB" w:rsidP="00866D99">
      <w:pPr>
        <w:spacing w:after="0"/>
        <w:jc w:val="both"/>
      </w:pPr>
      <w:r w:rsidRPr="00581F0C">
        <w:t>-</w:t>
      </w:r>
      <w:r w:rsidRPr="00581F0C">
        <w:tab/>
        <w:t>L</w:t>
      </w:r>
      <w:r w:rsidR="00B3174B" w:rsidRPr="00581F0C">
        <w:t>a mise à disposition des infrastructures</w:t>
      </w:r>
      <w:r w:rsidR="00632DCD" w:rsidRPr="00581F0C">
        <w:t> </w:t>
      </w:r>
      <w:r w:rsidR="004A27A0" w:rsidRPr="00581F0C">
        <w:t>(accessibles)</w:t>
      </w:r>
      <w:r w:rsidR="00632DCD" w:rsidRPr="00581F0C">
        <w:t xml:space="preserve"> ; </w:t>
      </w:r>
    </w:p>
    <w:p w14:paraId="280FF2BD" w14:textId="1F1C1EC7" w:rsidR="001E2DCB" w:rsidRPr="00581F0C" w:rsidRDefault="001E2DCB" w:rsidP="00866D99">
      <w:pPr>
        <w:spacing w:after="0"/>
        <w:jc w:val="both"/>
      </w:pPr>
      <w:r w:rsidRPr="00581F0C">
        <w:t>-</w:t>
      </w:r>
      <w:r w:rsidRPr="00581F0C">
        <w:tab/>
        <w:t>L</w:t>
      </w:r>
      <w:r w:rsidR="00B3174B" w:rsidRPr="00581F0C">
        <w:t>a présence durant les activités d</w:t>
      </w:r>
      <w:r w:rsidR="00F93799" w:rsidRPr="00581F0C">
        <w:t>’un ou de</w:t>
      </w:r>
      <w:r w:rsidR="00B3174B" w:rsidRPr="00581F0C">
        <w:t xml:space="preserve"> plusieurs entraineur</w:t>
      </w:r>
      <w:r w:rsidR="00F93799" w:rsidRPr="00581F0C">
        <w:t>(</w:t>
      </w:r>
      <w:r w:rsidR="00B3174B" w:rsidRPr="00581F0C">
        <w:t>s</w:t>
      </w:r>
      <w:r w:rsidR="00F93799" w:rsidRPr="00581F0C">
        <w:t>)</w:t>
      </w:r>
      <w:r w:rsidR="00B3174B" w:rsidRPr="00581F0C">
        <w:t xml:space="preserve"> du club</w:t>
      </w:r>
      <w:r w:rsidR="00D158D7" w:rsidRPr="00581F0C">
        <w:t> ;</w:t>
      </w:r>
      <w:r w:rsidR="00450FD3" w:rsidRPr="00581F0C">
        <w:t xml:space="preserve"> </w:t>
      </w:r>
    </w:p>
    <w:p w14:paraId="6F41E28F" w14:textId="3DCA28AD" w:rsidR="00CE68C7" w:rsidRPr="00581F0C" w:rsidRDefault="001E2DCB" w:rsidP="00CE68C7">
      <w:pPr>
        <w:spacing w:after="0"/>
        <w:ind w:left="708" w:hanging="708"/>
        <w:jc w:val="both"/>
      </w:pPr>
      <w:r w:rsidRPr="00581F0C">
        <w:t>-</w:t>
      </w:r>
      <w:r w:rsidRPr="00581F0C">
        <w:tab/>
        <w:t>La qualité de l’encadrement</w:t>
      </w:r>
      <w:r w:rsidR="006712AD" w:rsidRPr="00581F0C">
        <w:t> : formatio</w:t>
      </w:r>
      <w:r w:rsidR="00535158" w:rsidRPr="00581F0C">
        <w:t xml:space="preserve">ns ADEPS / LHF / … </w:t>
      </w:r>
    </w:p>
    <w:p w14:paraId="3EF4E97B" w14:textId="4A71B54A" w:rsidR="00866D99" w:rsidRPr="00581F0C" w:rsidRDefault="001E2DCB" w:rsidP="00D14F7B">
      <w:pPr>
        <w:spacing w:after="0"/>
        <w:ind w:left="708" w:hanging="708"/>
        <w:jc w:val="both"/>
      </w:pPr>
      <w:r w:rsidRPr="00581F0C">
        <w:t>-</w:t>
      </w:r>
      <w:r w:rsidRPr="00581F0C">
        <w:tab/>
      </w:r>
      <w:r w:rsidR="00993CA1" w:rsidRPr="00581F0C">
        <w:t>Les contacts déjà créés avec des institu</w:t>
      </w:r>
      <w:r w:rsidR="00D14F7B" w:rsidRPr="00581F0C">
        <w:t>t</w:t>
      </w:r>
      <w:r w:rsidR="00993CA1" w:rsidRPr="00581F0C">
        <w:t>ions</w:t>
      </w:r>
      <w:r w:rsidR="00D14F7B" w:rsidRPr="00581F0C">
        <w:t xml:space="preserve"> pour personnes déficientes intellectuelles</w:t>
      </w:r>
      <w:r w:rsidR="00993CA1" w:rsidRPr="00581F0C">
        <w:t xml:space="preserve"> luxembourgeoises</w:t>
      </w:r>
      <w:r w:rsidR="00E25570" w:rsidRPr="00581F0C">
        <w:t> ;</w:t>
      </w:r>
    </w:p>
    <w:p w14:paraId="59009565" w14:textId="60AF0479" w:rsidR="001E2DCB" w:rsidRPr="00581F0C" w:rsidRDefault="00C7708B" w:rsidP="00C7708B">
      <w:pPr>
        <w:spacing w:after="0"/>
        <w:ind w:left="708" w:hanging="708"/>
        <w:jc w:val="both"/>
      </w:pPr>
      <w:r w:rsidRPr="00581F0C">
        <w:t xml:space="preserve">- </w:t>
      </w:r>
      <w:r w:rsidRPr="00581F0C">
        <w:tab/>
      </w:r>
      <w:r w:rsidR="001E2DCB" w:rsidRPr="00581F0C">
        <w:t>Les partenariats nouveaux favorisés par le projet ; permettant la pérennité du projet sans le</w:t>
      </w:r>
      <w:r w:rsidR="008034CD" w:rsidRPr="00581F0C">
        <w:t xml:space="preserve"> </w:t>
      </w:r>
      <w:r w:rsidR="001E2DCB" w:rsidRPr="00581F0C">
        <w:t>financement provincial.</w:t>
      </w:r>
    </w:p>
    <w:p w14:paraId="53C53074" w14:textId="6A662707" w:rsidR="001E2DCB" w:rsidRPr="00581F0C" w:rsidRDefault="001E2DCB" w:rsidP="001E2DCB">
      <w:pPr>
        <w:jc w:val="both"/>
      </w:pPr>
    </w:p>
    <w:p w14:paraId="4EE0B8CB" w14:textId="09F10A56" w:rsidR="001E2DCB" w:rsidRPr="00581F0C" w:rsidRDefault="001E2DCB" w:rsidP="00BF5CF2">
      <w:pPr>
        <w:pStyle w:val="Paragraphedeliste"/>
        <w:numPr>
          <w:ilvl w:val="0"/>
          <w:numId w:val="9"/>
        </w:numPr>
        <w:jc w:val="both"/>
        <w:rPr>
          <w:b/>
        </w:rPr>
      </w:pPr>
      <w:r w:rsidRPr="00581F0C">
        <w:rPr>
          <w:b/>
        </w:rPr>
        <w:t>Objectifs</w:t>
      </w:r>
    </w:p>
    <w:p w14:paraId="1C59B68E" w14:textId="4A7D7A64" w:rsidR="00E003CA" w:rsidRPr="00581F0C" w:rsidRDefault="00A5258A" w:rsidP="001E2DCB">
      <w:pPr>
        <w:jc w:val="both"/>
      </w:pPr>
      <w:r w:rsidRPr="00581F0C">
        <w:t>L’appel à projet lancé par la Province du Luxembourg et la LHF doit permettre d’offrir une multitude d’activités aux personnes déficientes intellectuelles résidant au sein d’institutions</w:t>
      </w:r>
      <w:r w:rsidR="00E003CA" w:rsidRPr="00581F0C">
        <w:t xml:space="preserve"> du territoire provincial</w:t>
      </w:r>
      <w:r w:rsidR="00693DEF" w:rsidRPr="00581F0C">
        <w:t xml:space="preserve">. </w:t>
      </w:r>
    </w:p>
    <w:p w14:paraId="0FC334C9" w14:textId="1B36B20F" w:rsidR="001E2DCB" w:rsidRPr="00581F0C" w:rsidRDefault="00693DEF" w:rsidP="001E2DCB">
      <w:pPr>
        <w:jc w:val="both"/>
      </w:pPr>
      <w:r w:rsidRPr="00581F0C">
        <w:t>F</w:t>
      </w:r>
      <w:r w:rsidR="00A5258A" w:rsidRPr="00581F0C">
        <w:t>avoriser l</w:t>
      </w:r>
      <w:r w:rsidRPr="00581F0C">
        <w:t>a</w:t>
      </w:r>
      <w:r w:rsidR="00A5258A" w:rsidRPr="00581F0C">
        <w:t xml:space="preserve"> pratique </w:t>
      </w:r>
      <w:r w:rsidRPr="00581F0C">
        <w:t xml:space="preserve">sportive </w:t>
      </w:r>
      <w:r w:rsidR="0030056E" w:rsidRPr="00581F0C">
        <w:t>institutionnelle</w:t>
      </w:r>
      <w:r w:rsidR="0080574F" w:rsidRPr="00581F0C">
        <w:t xml:space="preserve">, </w:t>
      </w:r>
      <w:r w:rsidR="00A5258A" w:rsidRPr="00581F0C">
        <w:t xml:space="preserve">générer la création de clubs </w:t>
      </w:r>
      <w:r w:rsidR="0030056E" w:rsidRPr="00581F0C">
        <w:t>en leur sein</w:t>
      </w:r>
      <w:r w:rsidR="007D1425" w:rsidRPr="00581F0C">
        <w:t xml:space="preserve">, et leur permettre d’accéder </w:t>
      </w:r>
      <w:r w:rsidR="001C42AD" w:rsidRPr="00581F0C">
        <w:t>(ultérieurement)</w:t>
      </w:r>
      <w:r w:rsidR="007D1425" w:rsidRPr="00581F0C">
        <w:t xml:space="preserve"> à un parcours de </w:t>
      </w:r>
      <w:r w:rsidR="0080574F" w:rsidRPr="00581F0C">
        <w:t xml:space="preserve">compétitions adaptées sont </w:t>
      </w:r>
      <w:r w:rsidR="0073075D" w:rsidRPr="00581F0C">
        <w:t xml:space="preserve">les </w:t>
      </w:r>
      <w:r w:rsidR="0080574F" w:rsidRPr="00581F0C">
        <w:t>objectifs</w:t>
      </w:r>
      <w:r w:rsidR="0073075D" w:rsidRPr="00581F0C">
        <w:t xml:space="preserve"> </w:t>
      </w:r>
      <w:r w:rsidR="00D909CB" w:rsidRPr="00581F0C">
        <w:t>prioritaires</w:t>
      </w:r>
      <w:r w:rsidR="0073075D" w:rsidRPr="00581F0C">
        <w:t xml:space="preserve"> </w:t>
      </w:r>
      <w:r w:rsidR="00D909CB" w:rsidRPr="00581F0C">
        <w:t xml:space="preserve">de l’appel à projet. </w:t>
      </w:r>
      <w:r w:rsidR="0080574F" w:rsidRPr="00581F0C">
        <w:t xml:space="preserve"> </w:t>
      </w:r>
    </w:p>
    <w:p w14:paraId="3DA62CED" w14:textId="0F5A621F" w:rsidR="005D7979" w:rsidRPr="00581F0C" w:rsidRDefault="00E003CA" w:rsidP="001E2DCB">
      <w:pPr>
        <w:jc w:val="both"/>
      </w:pPr>
      <w:r w:rsidRPr="00581F0C">
        <w:t>La P</w:t>
      </w:r>
      <w:r w:rsidR="00C123EC" w:rsidRPr="00581F0C">
        <w:t>rovince du Luxembourg et la LHF proposeront</w:t>
      </w:r>
      <w:r w:rsidR="009F4D36" w:rsidRPr="00581F0C">
        <w:t xml:space="preserve"> pour la saison sportive 2024-2025 un calendrier comprenant un maximum de 36 activités. Chacun </w:t>
      </w:r>
      <w:r w:rsidR="004B0F8C" w:rsidRPr="00581F0C">
        <w:t>des clubs participants</w:t>
      </w:r>
      <w:r w:rsidR="009F4D36" w:rsidRPr="00581F0C">
        <w:t xml:space="preserve"> peut proposer d’organiser une à </w:t>
      </w:r>
      <w:r w:rsidR="007D0A5D" w:rsidRPr="00581F0C">
        <w:t>quatre journées d’animation</w:t>
      </w:r>
      <w:r w:rsidR="00CC3876" w:rsidRPr="00581F0C">
        <w:t xml:space="preserve"> (</w:t>
      </w:r>
      <w:r w:rsidR="00531393" w:rsidRPr="00581F0C">
        <w:t>d’initiations</w:t>
      </w:r>
      <w:r w:rsidR="00CC3876" w:rsidRPr="00581F0C">
        <w:t>)</w:t>
      </w:r>
      <w:r w:rsidR="007D0A5D" w:rsidRPr="00581F0C">
        <w:t xml:space="preserve">. </w:t>
      </w:r>
    </w:p>
    <w:p w14:paraId="353863BA" w14:textId="6A9FAF8F" w:rsidR="003D3ECF" w:rsidRPr="00581F0C" w:rsidRDefault="004B0F8C" w:rsidP="001E2DCB">
      <w:pPr>
        <w:jc w:val="both"/>
      </w:pPr>
      <w:r w:rsidRPr="00581F0C">
        <w:t xml:space="preserve">Les animations seront organisées en semaine, en journée. Les horaires proposés seront : 10h00-12h00 et/ou 13h00-15h00. </w:t>
      </w:r>
      <w:r w:rsidR="002C7126" w:rsidRPr="00581F0C">
        <w:t xml:space="preserve">Ces activités seront entièrement gratuites pour les participants. </w:t>
      </w:r>
    </w:p>
    <w:p w14:paraId="38B2E5C1" w14:textId="292F992B" w:rsidR="0087118B" w:rsidRPr="00581F0C" w:rsidRDefault="0087118B" w:rsidP="001E2DCB">
      <w:pPr>
        <w:jc w:val="both"/>
      </w:pPr>
      <w:r w:rsidRPr="00581F0C">
        <w:t xml:space="preserve">Une fois les activités confirmées, la </w:t>
      </w:r>
      <w:r w:rsidR="00095B61" w:rsidRPr="00581F0C">
        <w:t>P</w:t>
      </w:r>
      <w:r w:rsidRPr="00581F0C">
        <w:t>rovince dressera un calendrier des activités proposées</w:t>
      </w:r>
      <w:r w:rsidR="002C11B0" w:rsidRPr="00581F0C">
        <w:t xml:space="preserve"> pour toute la saison 2024-2025. La communication sera réalisée de manière large par la province et la LHF. </w:t>
      </w:r>
    </w:p>
    <w:p w14:paraId="5D47D70F" w14:textId="1E3BD64A" w:rsidR="00E003CA" w:rsidRPr="00581F0C" w:rsidRDefault="00556A2F" w:rsidP="001E2DCB">
      <w:pPr>
        <w:jc w:val="both"/>
      </w:pPr>
      <w:r w:rsidRPr="00581F0C">
        <w:t>Dès la saison 202</w:t>
      </w:r>
      <w:r w:rsidR="0002000C" w:rsidRPr="00581F0C">
        <w:t xml:space="preserve">5-2026, la LHF </w:t>
      </w:r>
      <w:r w:rsidR="007B3D9C" w:rsidRPr="00581F0C">
        <w:t>proposera à l’ensemble des clubs organisateurs 2024-2025 de reconduire leur implication dans l’organisation de championnats multisports adaptés</w:t>
      </w:r>
      <w:r w:rsidR="00C44545" w:rsidRPr="00581F0C">
        <w:t xml:space="preserve"> (3 à 6 journées)</w:t>
      </w:r>
      <w:r w:rsidR="009A34C2" w:rsidRPr="00581F0C">
        <w:t xml:space="preserve"> - </w:t>
      </w:r>
      <w:r w:rsidR="007B3D9C" w:rsidRPr="00581F0C">
        <w:t xml:space="preserve"> </w:t>
      </w:r>
      <w:r w:rsidR="0002000C" w:rsidRPr="00581F0C">
        <w:t xml:space="preserve">proposera à l’ensemble des institutions </w:t>
      </w:r>
      <w:r w:rsidR="009A34C2" w:rsidRPr="00581F0C">
        <w:t>participantes de</w:t>
      </w:r>
      <w:r w:rsidR="007633E2" w:rsidRPr="00581F0C">
        <w:t xml:space="preserve"> s’inscrire aux</w:t>
      </w:r>
      <w:r w:rsidR="001B0276" w:rsidRPr="00581F0C">
        <w:t xml:space="preserve"> championnats</w:t>
      </w:r>
      <w:r w:rsidR="00CB163A" w:rsidRPr="00581F0C">
        <w:t xml:space="preserve"> multisports adaptés</w:t>
      </w:r>
      <w:r w:rsidR="007633E2" w:rsidRPr="00581F0C">
        <w:t xml:space="preserve"> organisés. </w:t>
      </w:r>
      <w:r w:rsidR="00AC4B5D" w:rsidRPr="00581F0C">
        <w:t xml:space="preserve">Ceux-ci seront destinés aux personnes affiliées à la LHF. </w:t>
      </w:r>
    </w:p>
    <w:p w14:paraId="4ECCCB7A" w14:textId="60728085" w:rsidR="001E2DCB" w:rsidRPr="00581F0C" w:rsidRDefault="00561597" w:rsidP="00BF5CF2">
      <w:pPr>
        <w:pStyle w:val="Paragraphedeliste"/>
        <w:numPr>
          <w:ilvl w:val="0"/>
          <w:numId w:val="9"/>
        </w:numPr>
        <w:jc w:val="both"/>
        <w:rPr>
          <w:b/>
        </w:rPr>
      </w:pPr>
      <w:r w:rsidRPr="00581F0C">
        <w:rPr>
          <w:b/>
        </w:rPr>
        <w:lastRenderedPageBreak/>
        <w:t xml:space="preserve">Financement </w:t>
      </w:r>
    </w:p>
    <w:p w14:paraId="1E192E28" w14:textId="7A94C37B" w:rsidR="00DC536D" w:rsidRPr="00581F0C" w:rsidRDefault="003D0584" w:rsidP="001E2DCB">
      <w:pPr>
        <w:jc w:val="both"/>
      </w:pPr>
      <w:r w:rsidRPr="00581F0C">
        <w:t>La P</w:t>
      </w:r>
      <w:r w:rsidR="0003670C" w:rsidRPr="00581F0C">
        <w:t>rovince du Luxembourg financera à hauteur de 150 euros/animation</w:t>
      </w:r>
      <w:r w:rsidR="004C1514" w:rsidRPr="00581F0C">
        <w:t xml:space="preserve"> (</w:t>
      </w:r>
      <w:r w:rsidR="003921E8" w:rsidRPr="00581F0C">
        <w:t>1/2 journée ou journée complète)</w:t>
      </w:r>
      <w:r w:rsidR="0003670C" w:rsidRPr="00581F0C">
        <w:t xml:space="preserve"> tous les clubs qui s’impliquent dans le projet. </w:t>
      </w:r>
      <w:r w:rsidR="00F701E3" w:rsidRPr="00581F0C">
        <w:t>Le budget maximu</w:t>
      </w:r>
      <w:r w:rsidR="00CC4709" w:rsidRPr="00581F0C">
        <w:t>m disponible est de 6</w:t>
      </w:r>
      <w:r w:rsidR="00C27489">
        <w:t>.</w:t>
      </w:r>
      <w:r w:rsidR="00CC4709" w:rsidRPr="00581F0C">
        <w:t>0</w:t>
      </w:r>
      <w:r w:rsidR="00F701E3" w:rsidRPr="00581F0C">
        <w:t>00 euros.</w:t>
      </w:r>
    </w:p>
    <w:p w14:paraId="1A80CF17" w14:textId="77B7D7EC" w:rsidR="000036C2" w:rsidRPr="00581F0C" w:rsidRDefault="000036C2" w:rsidP="00BF5CF2">
      <w:pPr>
        <w:pStyle w:val="Paragraphedeliste"/>
        <w:numPr>
          <w:ilvl w:val="0"/>
          <w:numId w:val="9"/>
        </w:numPr>
        <w:rPr>
          <w:b/>
        </w:rPr>
      </w:pPr>
      <w:r w:rsidRPr="00581F0C">
        <w:rPr>
          <w:b/>
        </w:rPr>
        <w:t>Accompagnement de la Ligue Handisport Francophone</w:t>
      </w:r>
    </w:p>
    <w:p w14:paraId="27444184" w14:textId="31685AB0" w:rsidR="00013AEB" w:rsidRPr="00581F0C" w:rsidRDefault="00013AEB" w:rsidP="00013AEB">
      <w:pPr>
        <w:jc w:val="both"/>
      </w:pPr>
      <w:r w:rsidRPr="00581F0C">
        <w:t>Les porteurs des projets sélectionnés seront accompagnés de la manière suivante par la Ligue Handisport Francophone dans le cadre de cette mission :</w:t>
      </w:r>
    </w:p>
    <w:p w14:paraId="00921BE1" w14:textId="77777777" w:rsidR="00013AEB" w:rsidRPr="00581F0C" w:rsidRDefault="00013AEB" w:rsidP="00013AEB">
      <w:pPr>
        <w:pStyle w:val="Paragraphedeliste"/>
        <w:numPr>
          <w:ilvl w:val="0"/>
          <w:numId w:val="5"/>
        </w:numPr>
        <w:jc w:val="both"/>
      </w:pPr>
      <w:proofErr w:type="gramStart"/>
      <w:r w:rsidRPr="00581F0C">
        <w:t>soutien</w:t>
      </w:r>
      <w:proofErr w:type="gramEnd"/>
      <w:r w:rsidRPr="00581F0C">
        <w:t xml:space="preserve"> à l’identification de sources de financement envisageables ;</w:t>
      </w:r>
    </w:p>
    <w:p w14:paraId="00443FB0" w14:textId="77777777" w:rsidR="00013AEB" w:rsidRPr="00581F0C" w:rsidRDefault="00013AEB" w:rsidP="00013AEB">
      <w:pPr>
        <w:pStyle w:val="Paragraphedeliste"/>
        <w:numPr>
          <w:ilvl w:val="0"/>
          <w:numId w:val="5"/>
        </w:numPr>
        <w:jc w:val="both"/>
      </w:pPr>
      <w:proofErr w:type="gramStart"/>
      <w:r w:rsidRPr="00581F0C">
        <w:t>soutien</w:t>
      </w:r>
      <w:proofErr w:type="gramEnd"/>
      <w:r w:rsidRPr="00581F0C">
        <w:t xml:space="preserve"> administratif en vue de la création du club et son affiliation à la Ligue Handisport Francophone ;</w:t>
      </w:r>
    </w:p>
    <w:p w14:paraId="554BF836" w14:textId="77777777" w:rsidR="00013AEB" w:rsidRPr="00581F0C" w:rsidRDefault="00013AEB" w:rsidP="00013AEB">
      <w:pPr>
        <w:pStyle w:val="Paragraphedeliste"/>
        <w:numPr>
          <w:ilvl w:val="0"/>
          <w:numId w:val="5"/>
        </w:numPr>
        <w:jc w:val="both"/>
      </w:pPr>
      <w:proofErr w:type="gramStart"/>
      <w:r w:rsidRPr="00581F0C">
        <w:t>soutien</w:t>
      </w:r>
      <w:proofErr w:type="gramEnd"/>
      <w:r w:rsidRPr="00581F0C">
        <w:t xml:space="preserve"> logistique et sportif afin de faciliter la mise en place d’activités régulières ;</w:t>
      </w:r>
    </w:p>
    <w:p w14:paraId="5E7E1A93" w14:textId="77777777" w:rsidR="00013AEB" w:rsidRPr="00581F0C" w:rsidRDefault="00013AEB" w:rsidP="00013AEB">
      <w:pPr>
        <w:pStyle w:val="Paragraphedeliste"/>
        <w:numPr>
          <w:ilvl w:val="0"/>
          <w:numId w:val="5"/>
        </w:numPr>
        <w:jc w:val="both"/>
      </w:pPr>
      <w:proofErr w:type="gramStart"/>
      <w:r w:rsidRPr="00581F0C">
        <w:t>accès</w:t>
      </w:r>
      <w:proofErr w:type="gramEnd"/>
      <w:r w:rsidRPr="00581F0C">
        <w:t xml:space="preserve"> aux formations proposées par la Ligue Handisport Francophone (Tronc commun en Activités Physiques et Sportives Adaptées - APSA) ;</w:t>
      </w:r>
    </w:p>
    <w:p w14:paraId="26CE5D82" w14:textId="77777777" w:rsidR="00013AEB" w:rsidRPr="00581F0C" w:rsidRDefault="00013AEB" w:rsidP="00013AEB">
      <w:pPr>
        <w:pStyle w:val="Paragraphedeliste"/>
        <w:numPr>
          <w:ilvl w:val="0"/>
          <w:numId w:val="5"/>
        </w:numPr>
        <w:jc w:val="both"/>
      </w:pPr>
      <w:proofErr w:type="gramStart"/>
      <w:r w:rsidRPr="00581F0C">
        <w:t>collaboration</w:t>
      </w:r>
      <w:proofErr w:type="gramEnd"/>
      <w:r w:rsidRPr="00581F0C">
        <w:t xml:space="preserve"> et suivi régulier du travail réalisé.</w:t>
      </w:r>
    </w:p>
    <w:p w14:paraId="55E6117A" w14:textId="3DEBD6B2" w:rsidR="00013AEB" w:rsidRPr="00581F0C" w:rsidRDefault="00013AEB" w:rsidP="00013AEB">
      <w:pPr>
        <w:jc w:val="both"/>
      </w:pPr>
      <w:r w:rsidRPr="00581F0C">
        <w:t>Via l’affiliation du club à la Ligue Handisport Francophone, le</w:t>
      </w:r>
      <w:r w:rsidR="00C13786" w:rsidRPr="00581F0C">
        <w:t>s</w:t>
      </w:r>
      <w:r w:rsidRPr="00581F0C">
        <w:t xml:space="preserve"> </w:t>
      </w:r>
      <w:r w:rsidR="003F435F" w:rsidRPr="00581F0C">
        <w:t xml:space="preserve">clubs des </w:t>
      </w:r>
      <w:r w:rsidRPr="00581F0C">
        <w:t>projet</w:t>
      </w:r>
      <w:r w:rsidR="00C13786" w:rsidRPr="00581F0C">
        <w:t>s</w:t>
      </w:r>
      <w:r w:rsidRPr="00581F0C">
        <w:t xml:space="preserve"> sélectionné</w:t>
      </w:r>
      <w:r w:rsidR="00C13786" w:rsidRPr="00581F0C">
        <w:t>s</w:t>
      </w:r>
      <w:r w:rsidRPr="00581F0C">
        <w:t xml:space="preserve"> profiter</w:t>
      </w:r>
      <w:r w:rsidR="00C13786" w:rsidRPr="00581F0C">
        <w:t>ont</w:t>
      </w:r>
      <w:r w:rsidRPr="00581F0C">
        <w:t xml:space="preserve"> notamment de tous les avantages mentionnés au sein du </w:t>
      </w:r>
      <w:r w:rsidRPr="00581F0C">
        <w:rPr>
          <w:i/>
          <w:iCs/>
        </w:rPr>
        <w:t xml:space="preserve">Guide Service aux Clubs </w:t>
      </w:r>
      <w:r w:rsidRPr="00581F0C">
        <w:t xml:space="preserve">de </w:t>
      </w:r>
      <w:r w:rsidR="00C27489">
        <w:t xml:space="preserve">la Ligue Handisport Francophone </w:t>
      </w:r>
      <w:r w:rsidRPr="00581F0C">
        <w:t>(</w:t>
      </w:r>
      <w:hyperlink r:id="rId10" w:history="1">
        <w:r w:rsidRPr="00581F0C">
          <w:rPr>
            <w:rStyle w:val="Lienhypertexte"/>
            <w:color w:val="auto"/>
          </w:rPr>
          <w:t>https://www.handisport.be/content/uploads/2023/06/Guide-service-clubs-version-juillet-VGR-2023.pdf</w:t>
        </w:r>
      </w:hyperlink>
      <w:r w:rsidRPr="00581F0C">
        <w:t>).</w:t>
      </w:r>
    </w:p>
    <w:p w14:paraId="5424E003" w14:textId="678FB921" w:rsidR="001E2DCB" w:rsidRPr="00581F0C" w:rsidRDefault="001E2DCB" w:rsidP="00480C25">
      <w:pPr>
        <w:jc w:val="center"/>
      </w:pPr>
    </w:p>
    <w:p w14:paraId="0AB80FA9" w14:textId="2AFCA704" w:rsidR="00480C25" w:rsidRPr="00581F0C" w:rsidRDefault="00480C25" w:rsidP="00480C25">
      <w:pPr>
        <w:jc w:val="center"/>
      </w:pPr>
      <w:r w:rsidRPr="00581F0C">
        <w:t>---------------------------------- ET/OU</w:t>
      </w:r>
    </w:p>
    <w:p w14:paraId="39A00531" w14:textId="77777777" w:rsidR="00480C25" w:rsidRPr="00581F0C" w:rsidRDefault="00480C25" w:rsidP="001E2DCB">
      <w:pPr>
        <w:jc w:val="both"/>
      </w:pPr>
    </w:p>
    <w:p w14:paraId="4565B2BC" w14:textId="4EA23423" w:rsidR="00AA7E0B" w:rsidRPr="00581F0C" w:rsidRDefault="00AA7E0B" w:rsidP="00AA7E0B">
      <w:pPr>
        <w:pStyle w:val="Paragraphedeliste"/>
        <w:numPr>
          <w:ilvl w:val="0"/>
          <w:numId w:val="1"/>
        </w:numPr>
        <w:jc w:val="both"/>
        <w:rPr>
          <w:b/>
          <w:bCs/>
          <w:sz w:val="24"/>
          <w:szCs w:val="24"/>
        </w:rPr>
      </w:pPr>
      <w:r w:rsidRPr="00581F0C">
        <w:rPr>
          <w:b/>
          <w:bCs/>
          <w:sz w:val="24"/>
          <w:szCs w:val="24"/>
        </w:rPr>
        <w:t>Création et</w:t>
      </w:r>
      <w:r w:rsidR="009E53CB" w:rsidRPr="00581F0C">
        <w:rPr>
          <w:b/>
          <w:bCs/>
          <w:sz w:val="24"/>
          <w:szCs w:val="24"/>
        </w:rPr>
        <w:t>/ou</w:t>
      </w:r>
      <w:r w:rsidRPr="00581F0C">
        <w:rPr>
          <w:b/>
          <w:bCs/>
          <w:sz w:val="24"/>
          <w:szCs w:val="24"/>
        </w:rPr>
        <w:t xml:space="preserve"> développement d’un club de </w:t>
      </w:r>
      <w:proofErr w:type="spellStart"/>
      <w:r w:rsidRPr="00581F0C">
        <w:rPr>
          <w:b/>
          <w:bCs/>
          <w:sz w:val="24"/>
          <w:szCs w:val="24"/>
        </w:rPr>
        <w:t>goalball</w:t>
      </w:r>
      <w:proofErr w:type="spellEnd"/>
    </w:p>
    <w:p w14:paraId="00F7C551" w14:textId="77777777" w:rsidR="008462D8" w:rsidRPr="00581F0C" w:rsidRDefault="008462D8" w:rsidP="008462D8">
      <w:pPr>
        <w:pStyle w:val="Paragraphedeliste"/>
        <w:ind w:left="360"/>
        <w:jc w:val="both"/>
      </w:pPr>
    </w:p>
    <w:p w14:paraId="7CD93B99" w14:textId="7548B294" w:rsidR="00AA7E0B" w:rsidRPr="00581F0C" w:rsidRDefault="00AA7E0B" w:rsidP="00DC536D">
      <w:pPr>
        <w:pStyle w:val="Paragraphedeliste"/>
        <w:numPr>
          <w:ilvl w:val="0"/>
          <w:numId w:val="10"/>
        </w:numPr>
        <w:jc w:val="both"/>
        <w:rPr>
          <w:b/>
          <w:bCs/>
        </w:rPr>
      </w:pPr>
      <w:r w:rsidRPr="00581F0C">
        <w:rPr>
          <w:b/>
          <w:bCs/>
        </w:rPr>
        <w:t>Contexte</w:t>
      </w:r>
    </w:p>
    <w:p w14:paraId="16965C55" w14:textId="1B983D76" w:rsidR="005748E8" w:rsidRPr="00581F0C" w:rsidRDefault="00AF6074" w:rsidP="00561597">
      <w:pPr>
        <w:jc w:val="both"/>
      </w:pPr>
      <w:r w:rsidRPr="00581F0C">
        <w:t xml:space="preserve">Le </w:t>
      </w:r>
      <w:proofErr w:type="spellStart"/>
      <w:r w:rsidRPr="00581F0C">
        <w:t>goalball</w:t>
      </w:r>
      <w:proofErr w:type="spellEnd"/>
      <w:r w:rsidRPr="00581F0C">
        <w:t xml:space="preserve"> est un sport de ballon pratiqué par les </w:t>
      </w:r>
      <w:r w:rsidR="00750BFC" w:rsidRPr="00581F0C">
        <w:t xml:space="preserve">personnes </w:t>
      </w:r>
      <w:r w:rsidRPr="00581F0C">
        <w:t>déficient</w:t>
      </w:r>
      <w:r w:rsidR="000E6979" w:rsidRPr="00581F0C">
        <w:t>e</w:t>
      </w:r>
      <w:r w:rsidRPr="00581F0C">
        <w:t>s visuel</w:t>
      </w:r>
      <w:r w:rsidR="000E6979" w:rsidRPr="00581F0C">
        <w:t>le</w:t>
      </w:r>
      <w:r w:rsidRPr="00581F0C">
        <w:t>s. L’objectif est de marquer des buts en faisant rouler le ballon dans le filet du camp opposé tandis que les défenseurs adverses tenten</w:t>
      </w:r>
      <w:r w:rsidR="00561597" w:rsidRPr="00581F0C">
        <w:t>t de le bloquer avec leur corps.</w:t>
      </w:r>
      <w:r w:rsidR="00DB7C30" w:rsidRPr="00581F0C">
        <w:t xml:space="preserve"> </w:t>
      </w:r>
    </w:p>
    <w:p w14:paraId="34D05538" w14:textId="7D86CE37" w:rsidR="00AA7E0B" w:rsidRPr="00581F0C" w:rsidRDefault="00B87B98" w:rsidP="00AA7E0B">
      <w:pPr>
        <w:jc w:val="both"/>
      </w:pPr>
      <w:bookmarkStart w:id="2" w:name="_Hlk151636666"/>
      <w:r w:rsidRPr="00581F0C">
        <w:t>Cette discipline n’a pas d’équivalent valide, ce pourquoi son développement est une priorité pour la LHF</w:t>
      </w:r>
      <w:r w:rsidR="0029200F" w:rsidRPr="00581F0C">
        <w:t xml:space="preserve">. </w:t>
      </w:r>
      <w:bookmarkEnd w:id="2"/>
      <w:r w:rsidR="0029200F" w:rsidRPr="00581F0C">
        <w:t xml:space="preserve">A ce jour, la province luxembourgeoise ne compte aucune offre de sports collectifs pour les personnes déficientes visuelles. </w:t>
      </w:r>
      <w:r w:rsidR="00DB1549" w:rsidRPr="00581F0C">
        <w:t xml:space="preserve">La création de cette équipe </w:t>
      </w:r>
      <w:r w:rsidR="000467A2" w:rsidRPr="00581F0C">
        <w:t xml:space="preserve">y </w:t>
      </w:r>
      <w:r w:rsidR="00DB1549" w:rsidRPr="00581F0C">
        <w:t xml:space="preserve">serait une grande première. </w:t>
      </w:r>
    </w:p>
    <w:p w14:paraId="4223D27F" w14:textId="4760BFEE" w:rsidR="00541C0E" w:rsidRPr="00581F0C" w:rsidRDefault="008B454A" w:rsidP="000F028A">
      <w:pPr>
        <w:jc w:val="both"/>
      </w:pPr>
      <w:r w:rsidRPr="00581F0C">
        <w:t xml:space="preserve">Le </w:t>
      </w:r>
      <w:proofErr w:type="spellStart"/>
      <w:r w:rsidRPr="00581F0C">
        <w:t>goalball</w:t>
      </w:r>
      <w:proofErr w:type="spellEnd"/>
      <w:r w:rsidRPr="00581F0C">
        <w:t xml:space="preserve"> se joue à 3 contre 3. </w:t>
      </w:r>
      <w:r w:rsidR="000F028A" w:rsidRPr="00581F0C">
        <w:t xml:space="preserve">La création d’une équipe est largement </w:t>
      </w:r>
      <w:r w:rsidR="004B6E3F" w:rsidRPr="00581F0C">
        <w:t>réalisable</w:t>
      </w:r>
      <w:r w:rsidR="000F028A" w:rsidRPr="00581F0C">
        <w:t>, d’autant que, au besoin, une personne valide peut également jouer les yeux bandés.</w:t>
      </w:r>
    </w:p>
    <w:p w14:paraId="376209E7" w14:textId="77777777" w:rsidR="00AA7E0B" w:rsidRPr="00581F0C" w:rsidRDefault="00AA7E0B" w:rsidP="00AA7E0B">
      <w:pPr>
        <w:jc w:val="both"/>
        <w:rPr>
          <w:b/>
          <w:bCs/>
        </w:rPr>
      </w:pPr>
      <w:r w:rsidRPr="00581F0C">
        <w:rPr>
          <w:b/>
          <w:bCs/>
        </w:rPr>
        <w:t>B.</w:t>
      </w:r>
      <w:r w:rsidRPr="00581F0C">
        <w:rPr>
          <w:b/>
          <w:bCs/>
        </w:rPr>
        <w:tab/>
        <w:t>Timing</w:t>
      </w:r>
    </w:p>
    <w:p w14:paraId="06175732" w14:textId="77777777" w:rsidR="00F6132C" w:rsidRPr="00581F0C" w:rsidRDefault="00F6132C" w:rsidP="00F6132C">
      <w:pPr>
        <w:jc w:val="both"/>
      </w:pPr>
      <w:r w:rsidRPr="00581F0C">
        <w:t>Date de lancement de l’a</w:t>
      </w:r>
      <w:r>
        <w:t>ppel à projet : 13 mai</w:t>
      </w:r>
      <w:r w:rsidRPr="00581F0C">
        <w:t xml:space="preserve"> 2024.</w:t>
      </w:r>
    </w:p>
    <w:p w14:paraId="4878C8AB" w14:textId="77777777" w:rsidR="00F6132C" w:rsidRPr="00581F0C" w:rsidRDefault="00F6132C" w:rsidP="00F6132C">
      <w:pPr>
        <w:jc w:val="both"/>
      </w:pPr>
      <w:r w:rsidRPr="00581F0C">
        <w:t xml:space="preserve">Date de clôture des candidatures : </w:t>
      </w:r>
      <w:r>
        <w:t>16 août</w:t>
      </w:r>
      <w:r w:rsidRPr="00581F0C">
        <w:t xml:space="preserve"> 2024</w:t>
      </w:r>
      <w:r>
        <w:t>.</w:t>
      </w:r>
      <w:r w:rsidRPr="00581F0C">
        <w:t xml:space="preserve"> </w:t>
      </w:r>
    </w:p>
    <w:p w14:paraId="5CB7281A" w14:textId="77777777" w:rsidR="00F6132C" w:rsidRPr="00581F0C" w:rsidRDefault="00F6132C" w:rsidP="00F6132C">
      <w:pPr>
        <w:jc w:val="both"/>
      </w:pPr>
      <w:r w:rsidRPr="00581F0C">
        <w:t>Décision et commun</w:t>
      </w:r>
      <w:r>
        <w:t>ication des résultats : 06 septembre</w:t>
      </w:r>
      <w:r w:rsidRPr="00581F0C">
        <w:t xml:space="preserve"> 2024.</w:t>
      </w:r>
    </w:p>
    <w:p w14:paraId="5D027157" w14:textId="41C2EF05" w:rsidR="00E003CA" w:rsidRPr="00581F0C" w:rsidRDefault="00E003CA" w:rsidP="00AA7E0B">
      <w:pPr>
        <w:jc w:val="both"/>
      </w:pPr>
    </w:p>
    <w:p w14:paraId="6E58798A" w14:textId="77777777" w:rsidR="00E003CA" w:rsidRPr="00581F0C" w:rsidRDefault="00E003CA" w:rsidP="00AA7E0B">
      <w:pPr>
        <w:jc w:val="both"/>
      </w:pPr>
    </w:p>
    <w:p w14:paraId="5CECC046" w14:textId="77777777" w:rsidR="00AA7E0B" w:rsidRPr="00581F0C" w:rsidRDefault="00AA7E0B" w:rsidP="00AA7E0B">
      <w:pPr>
        <w:jc w:val="both"/>
        <w:rPr>
          <w:b/>
          <w:bCs/>
        </w:rPr>
      </w:pPr>
      <w:r w:rsidRPr="00581F0C">
        <w:rPr>
          <w:b/>
          <w:bCs/>
        </w:rPr>
        <w:lastRenderedPageBreak/>
        <w:t>C.</w:t>
      </w:r>
      <w:r w:rsidRPr="00581F0C">
        <w:rPr>
          <w:b/>
          <w:bCs/>
        </w:rPr>
        <w:tab/>
        <w:t>Conditions de participation</w:t>
      </w:r>
    </w:p>
    <w:p w14:paraId="01991E17" w14:textId="393915D0" w:rsidR="00AA7E0B" w:rsidRPr="00581F0C" w:rsidRDefault="00AA7E0B" w:rsidP="00AA7E0B">
      <w:pPr>
        <w:jc w:val="both"/>
      </w:pPr>
      <w:r w:rsidRPr="00581F0C">
        <w:t xml:space="preserve">Cet appel à projets s’adresse </w:t>
      </w:r>
      <w:r w:rsidR="003D0584" w:rsidRPr="00581F0C">
        <w:t>aux communes et leur</w:t>
      </w:r>
      <w:r w:rsidR="001D5297" w:rsidRPr="00581F0C">
        <w:t>(s)</w:t>
      </w:r>
      <w:r w:rsidR="003D0584" w:rsidRPr="00581F0C">
        <w:t xml:space="preserve"> centre</w:t>
      </w:r>
      <w:r w:rsidR="001D5297" w:rsidRPr="00581F0C">
        <w:t>(s)</w:t>
      </w:r>
      <w:r w:rsidR="003D0584" w:rsidRPr="00581F0C">
        <w:t xml:space="preserve"> sportif</w:t>
      </w:r>
      <w:r w:rsidR="001D5297" w:rsidRPr="00581F0C">
        <w:t>(s)</w:t>
      </w:r>
      <w:r w:rsidR="003D0584" w:rsidRPr="00581F0C">
        <w:t>,</w:t>
      </w:r>
      <w:r w:rsidR="00E77A5F" w:rsidRPr="00581F0C">
        <w:t xml:space="preserve"> aux ASBL, </w:t>
      </w:r>
      <w:r w:rsidRPr="00581F0C">
        <w:t xml:space="preserve">aux </w:t>
      </w:r>
      <w:r w:rsidR="008462D8" w:rsidRPr="00581F0C">
        <w:t>clubs de sport</w:t>
      </w:r>
      <w:r w:rsidR="003D0584" w:rsidRPr="00581F0C">
        <w:t xml:space="preserve"> et handisport </w:t>
      </w:r>
      <w:r w:rsidRPr="00581F0C">
        <w:t>basé</w:t>
      </w:r>
      <w:r w:rsidR="00E77A5F" w:rsidRPr="00581F0C">
        <w:t>s</w:t>
      </w:r>
      <w:r w:rsidRPr="00581F0C">
        <w:t xml:space="preserve"> sur le territoire de la province du Luxembourg.</w:t>
      </w:r>
    </w:p>
    <w:p w14:paraId="6A2417F8" w14:textId="2A511DDF" w:rsidR="00AA7E0B" w:rsidRPr="00581F0C" w:rsidRDefault="00AA7E0B" w:rsidP="00AA7E0B">
      <w:pPr>
        <w:jc w:val="both"/>
      </w:pPr>
      <w:r w:rsidRPr="00581F0C">
        <w:t xml:space="preserve">Le porteur de projet devra être installé en province de Luxembourg où </w:t>
      </w:r>
      <w:r w:rsidR="00AA5E2F" w:rsidRPr="00581F0C">
        <w:t>se situera</w:t>
      </w:r>
      <w:r w:rsidRPr="00581F0C">
        <w:t xml:space="preserve"> </w:t>
      </w:r>
      <w:r w:rsidR="00AA5E2F" w:rsidRPr="00581F0C">
        <w:t>son</w:t>
      </w:r>
      <w:r w:rsidRPr="00581F0C">
        <w:t xml:space="preserve"> siège d’exploitation.</w:t>
      </w:r>
    </w:p>
    <w:p w14:paraId="05B8671B" w14:textId="77777777" w:rsidR="00AA7E0B" w:rsidRPr="00581F0C" w:rsidRDefault="00AA7E0B" w:rsidP="00AA7E0B">
      <w:pPr>
        <w:jc w:val="both"/>
      </w:pPr>
      <w:r w:rsidRPr="00581F0C">
        <w:t>Critères d’appréciation :</w:t>
      </w:r>
    </w:p>
    <w:p w14:paraId="66B16BD2" w14:textId="0F233381" w:rsidR="00AA7E0B" w:rsidRPr="00581F0C" w:rsidRDefault="00AA7E0B" w:rsidP="006344F8">
      <w:pPr>
        <w:pStyle w:val="Paragraphedeliste"/>
        <w:numPr>
          <w:ilvl w:val="0"/>
          <w:numId w:val="13"/>
        </w:numPr>
        <w:jc w:val="both"/>
      </w:pPr>
      <w:bookmarkStart w:id="3" w:name="_Hlk151636475"/>
      <w:r w:rsidRPr="00581F0C">
        <w:t>L’implication du candidat dans le projet ;</w:t>
      </w:r>
      <w:r w:rsidR="00AE7D4A" w:rsidRPr="00581F0C">
        <w:t xml:space="preserve"> </w:t>
      </w:r>
      <w:bookmarkStart w:id="4" w:name="_Hlk151636388"/>
      <w:r w:rsidR="008014A1" w:rsidRPr="00581F0C">
        <w:t>intégration globale du projet</w:t>
      </w:r>
      <w:r w:rsidR="00AE7D4A" w:rsidRPr="00581F0C">
        <w:t xml:space="preserve"> au sein du club </w:t>
      </w:r>
      <w:bookmarkEnd w:id="4"/>
      <w:r w:rsidR="00AE7D4A" w:rsidRPr="00581F0C">
        <w:t xml:space="preserve">- plan de communication </w:t>
      </w:r>
      <w:r w:rsidR="00E0334F" w:rsidRPr="00581F0C">
        <w:t>–</w:t>
      </w:r>
      <w:r w:rsidR="00EA23D6" w:rsidRPr="00581F0C">
        <w:t xml:space="preserve"> collaborations extérieures - …</w:t>
      </w:r>
    </w:p>
    <w:p w14:paraId="0E0BFDE8" w14:textId="43DA231A" w:rsidR="00E0334F" w:rsidRPr="00581F0C" w:rsidRDefault="00E0334F" w:rsidP="006344F8">
      <w:pPr>
        <w:pStyle w:val="Paragraphedeliste"/>
        <w:numPr>
          <w:ilvl w:val="0"/>
          <w:numId w:val="13"/>
        </w:numPr>
        <w:jc w:val="both"/>
      </w:pPr>
      <w:r w:rsidRPr="00581F0C">
        <w:t>L’inscription durable et continue de ce projet (humainement, sportivement et socialement). Le projet s’organise dans son</w:t>
      </w:r>
      <w:r w:rsidR="00E003CA" w:rsidRPr="00581F0C">
        <w:t xml:space="preserve"> ensemble et dans le temps ;</w:t>
      </w:r>
    </w:p>
    <w:bookmarkEnd w:id="3"/>
    <w:p w14:paraId="5CCC3875" w14:textId="78AA0F12" w:rsidR="006829C7" w:rsidRPr="00581F0C" w:rsidRDefault="006829C7" w:rsidP="006829C7">
      <w:pPr>
        <w:pStyle w:val="Paragraphedeliste"/>
        <w:numPr>
          <w:ilvl w:val="0"/>
          <w:numId w:val="13"/>
        </w:numPr>
        <w:jc w:val="both"/>
      </w:pPr>
      <w:r w:rsidRPr="00581F0C">
        <w:t xml:space="preserve">L’affiliation à la Ligue Handisport Francophone ; </w:t>
      </w:r>
    </w:p>
    <w:p w14:paraId="35D30332" w14:textId="3195C45B" w:rsidR="006344F8" w:rsidRPr="00581F0C" w:rsidRDefault="006344F8" w:rsidP="006344F8">
      <w:pPr>
        <w:pStyle w:val="Paragraphedeliste"/>
        <w:numPr>
          <w:ilvl w:val="0"/>
          <w:numId w:val="13"/>
        </w:numPr>
        <w:jc w:val="both"/>
      </w:pPr>
      <w:r w:rsidRPr="00581F0C">
        <w:t xml:space="preserve">Le nombre de personnes impliquées dans l’équipe coordinatrice ; </w:t>
      </w:r>
    </w:p>
    <w:p w14:paraId="55CB2706" w14:textId="1308AB3D" w:rsidR="00F1313D" w:rsidRPr="00581F0C" w:rsidRDefault="00F1313D" w:rsidP="00E44E6F">
      <w:pPr>
        <w:pStyle w:val="Paragraphedeliste"/>
        <w:numPr>
          <w:ilvl w:val="0"/>
          <w:numId w:val="13"/>
        </w:numPr>
        <w:jc w:val="both"/>
      </w:pPr>
      <w:r w:rsidRPr="00581F0C">
        <w:t xml:space="preserve">La </w:t>
      </w:r>
      <w:r w:rsidR="006C1C87" w:rsidRPr="00581F0C">
        <w:t>mise à disposition (location) d’une infrastructure accessible ;</w:t>
      </w:r>
    </w:p>
    <w:p w14:paraId="7E661E4F" w14:textId="77777777" w:rsidR="00480C25" w:rsidRPr="00581F0C" w:rsidRDefault="00AA7E0B" w:rsidP="00AA7E0B">
      <w:pPr>
        <w:pStyle w:val="Paragraphedeliste"/>
        <w:numPr>
          <w:ilvl w:val="0"/>
          <w:numId w:val="14"/>
        </w:numPr>
        <w:jc w:val="both"/>
      </w:pPr>
      <w:r w:rsidRPr="00581F0C">
        <w:t>Les partenariats nouveaux favorisés par le projet ; permettant la pérennité du projet sans le financement provincial.</w:t>
      </w:r>
    </w:p>
    <w:p w14:paraId="704EAA47" w14:textId="2E409378" w:rsidR="00AA7E0B" w:rsidRPr="00581F0C" w:rsidRDefault="00AA7E0B" w:rsidP="00480C25">
      <w:pPr>
        <w:jc w:val="both"/>
      </w:pPr>
      <w:r w:rsidRPr="00581F0C">
        <w:rPr>
          <w:b/>
          <w:bCs/>
        </w:rPr>
        <w:t>D.</w:t>
      </w:r>
      <w:r w:rsidRPr="00581F0C">
        <w:rPr>
          <w:b/>
          <w:bCs/>
        </w:rPr>
        <w:tab/>
        <w:t>Objectifs</w:t>
      </w:r>
    </w:p>
    <w:p w14:paraId="14E76ACC" w14:textId="50B001C6" w:rsidR="00AA7E0B" w:rsidRPr="00581F0C" w:rsidRDefault="00267C7F" w:rsidP="00267C7F">
      <w:pPr>
        <w:pStyle w:val="Paragraphedeliste"/>
        <w:numPr>
          <w:ilvl w:val="0"/>
          <w:numId w:val="15"/>
        </w:numPr>
        <w:jc w:val="both"/>
      </w:pPr>
      <w:r w:rsidRPr="00581F0C">
        <w:t>Créer une section</w:t>
      </w:r>
      <w:r w:rsidR="00331324" w:rsidRPr="00581F0C">
        <w:t xml:space="preserve"> handisport</w:t>
      </w:r>
      <w:r w:rsidRPr="00581F0C">
        <w:t xml:space="preserve"> de </w:t>
      </w:r>
      <w:proofErr w:type="spellStart"/>
      <w:r w:rsidRPr="00581F0C">
        <w:t>goalball</w:t>
      </w:r>
      <w:proofErr w:type="spellEnd"/>
      <w:r w:rsidR="00FB7309" w:rsidRPr="00581F0C">
        <w:t xml:space="preserve"> et l’affilier à la LHF</w:t>
      </w:r>
      <w:r w:rsidR="00DA2F12" w:rsidRPr="00581F0C">
        <w:t> ;</w:t>
      </w:r>
    </w:p>
    <w:p w14:paraId="02C39415" w14:textId="41EDDB26" w:rsidR="00AA7758" w:rsidRPr="00581F0C" w:rsidRDefault="00561597" w:rsidP="00267C7F">
      <w:pPr>
        <w:pStyle w:val="Paragraphedeliste"/>
        <w:numPr>
          <w:ilvl w:val="0"/>
          <w:numId w:val="15"/>
        </w:numPr>
        <w:jc w:val="both"/>
      </w:pPr>
      <w:r w:rsidRPr="00581F0C">
        <w:t>Se former au handisport via la LHF ;</w:t>
      </w:r>
    </w:p>
    <w:p w14:paraId="15747830" w14:textId="6A29ABFD" w:rsidR="00331324" w:rsidRPr="00581F0C" w:rsidRDefault="00331324" w:rsidP="00267C7F">
      <w:pPr>
        <w:pStyle w:val="Paragraphedeliste"/>
        <w:numPr>
          <w:ilvl w:val="0"/>
          <w:numId w:val="15"/>
        </w:numPr>
        <w:jc w:val="both"/>
      </w:pPr>
      <w:r w:rsidRPr="00581F0C">
        <w:t xml:space="preserve">Identifier et </w:t>
      </w:r>
      <w:r w:rsidR="00B17E5F" w:rsidRPr="00581F0C">
        <w:t xml:space="preserve">recruter </w:t>
      </w:r>
      <w:r w:rsidR="00272D6E" w:rsidRPr="00581F0C">
        <w:t>des sportifs déficients visuels</w:t>
      </w:r>
      <w:r w:rsidR="00DA2F12" w:rsidRPr="00581F0C">
        <w:t> ;</w:t>
      </w:r>
    </w:p>
    <w:p w14:paraId="74DADB4D" w14:textId="7C202EE2" w:rsidR="00272D6E" w:rsidRPr="00581F0C" w:rsidRDefault="00272D6E" w:rsidP="00267C7F">
      <w:pPr>
        <w:pStyle w:val="Paragraphedeliste"/>
        <w:numPr>
          <w:ilvl w:val="0"/>
          <w:numId w:val="15"/>
        </w:numPr>
        <w:jc w:val="both"/>
      </w:pPr>
      <w:r w:rsidRPr="00581F0C">
        <w:t>Organiser une journée</w:t>
      </w:r>
      <w:r w:rsidR="00EF7F4B" w:rsidRPr="00581F0C">
        <w:t xml:space="preserve"> (initiations durant 02h00)</w:t>
      </w:r>
      <w:r w:rsidRPr="00581F0C">
        <w:t xml:space="preserve"> </w:t>
      </w:r>
      <w:r w:rsidR="00EF7F4B" w:rsidRPr="00581F0C">
        <w:t>de découverte de la discipline</w:t>
      </w:r>
      <w:r w:rsidR="00DA2F12" w:rsidRPr="00581F0C">
        <w:t> ;</w:t>
      </w:r>
    </w:p>
    <w:p w14:paraId="673060A8" w14:textId="05C4B9F8" w:rsidR="00651D0E" w:rsidRPr="00581F0C" w:rsidRDefault="00651D0E" w:rsidP="00267C7F">
      <w:pPr>
        <w:pStyle w:val="Paragraphedeliste"/>
        <w:numPr>
          <w:ilvl w:val="0"/>
          <w:numId w:val="15"/>
        </w:numPr>
        <w:jc w:val="both"/>
      </w:pPr>
      <w:r w:rsidRPr="00581F0C">
        <w:t xml:space="preserve">Créer </w:t>
      </w:r>
      <w:r w:rsidR="00FB7309" w:rsidRPr="00581F0C">
        <w:t>des partenariats</w:t>
      </w:r>
      <w:r w:rsidRPr="00581F0C">
        <w:t xml:space="preserve"> avec les écoles locales, avec les associations pour personnes dé</w:t>
      </w:r>
      <w:r w:rsidR="00FB7309" w:rsidRPr="00581F0C">
        <w:t>ficientes visuelles</w:t>
      </w:r>
      <w:r w:rsidR="00536941" w:rsidRPr="00581F0C">
        <w:t xml:space="preserve">, avec les </w:t>
      </w:r>
      <w:r w:rsidR="00AA1F99" w:rsidRPr="00581F0C">
        <w:t>ophtalmologues, …</w:t>
      </w:r>
    </w:p>
    <w:p w14:paraId="3129CB18" w14:textId="5DC5391A" w:rsidR="00FB7309" w:rsidRPr="00581F0C" w:rsidRDefault="00FB7309" w:rsidP="00267C7F">
      <w:pPr>
        <w:pStyle w:val="Paragraphedeliste"/>
        <w:numPr>
          <w:ilvl w:val="0"/>
          <w:numId w:val="15"/>
        </w:numPr>
        <w:jc w:val="both"/>
      </w:pPr>
      <w:r w:rsidRPr="00581F0C">
        <w:t xml:space="preserve">Organiser hebdomadairement des séances de </w:t>
      </w:r>
      <w:proofErr w:type="spellStart"/>
      <w:r w:rsidRPr="00581F0C">
        <w:t>goalball</w:t>
      </w:r>
      <w:proofErr w:type="spellEnd"/>
      <w:r w:rsidRPr="00581F0C">
        <w:t xml:space="preserve"> au sein </w:t>
      </w:r>
      <w:r w:rsidR="00AA7758" w:rsidRPr="00581F0C">
        <w:t>d</w:t>
      </w:r>
      <w:r w:rsidR="00DA2F12" w:rsidRPr="00581F0C">
        <w:t>e l’association sportive ;</w:t>
      </w:r>
    </w:p>
    <w:p w14:paraId="25A50133" w14:textId="3A9E36A7" w:rsidR="00AA7758" w:rsidRPr="00581F0C" w:rsidRDefault="00890920" w:rsidP="00267C7F">
      <w:pPr>
        <w:pStyle w:val="Paragraphedeliste"/>
        <w:numPr>
          <w:ilvl w:val="0"/>
          <w:numId w:val="15"/>
        </w:numPr>
        <w:jc w:val="both"/>
      </w:pPr>
      <w:r w:rsidRPr="00581F0C">
        <w:t>Participer aux activités org</w:t>
      </w:r>
      <w:r w:rsidR="00AF1B4F" w:rsidRPr="00581F0C">
        <w:t>anisées par la LHF</w:t>
      </w:r>
      <w:r w:rsidR="0012049D" w:rsidRPr="00581F0C">
        <w:t xml:space="preserve"> (dont le championnat national)</w:t>
      </w:r>
    </w:p>
    <w:p w14:paraId="78CE2771" w14:textId="77777777" w:rsidR="00AF1B4F" w:rsidRPr="00581F0C" w:rsidRDefault="00AF1B4F" w:rsidP="00AF1B4F">
      <w:pPr>
        <w:pStyle w:val="Paragraphedeliste"/>
        <w:jc w:val="both"/>
      </w:pPr>
    </w:p>
    <w:p w14:paraId="7D5D732B" w14:textId="7C02E69E" w:rsidR="00890920" w:rsidRPr="00581F0C" w:rsidRDefault="00561597" w:rsidP="00890920">
      <w:pPr>
        <w:jc w:val="both"/>
        <w:rPr>
          <w:b/>
          <w:bCs/>
        </w:rPr>
      </w:pPr>
      <w:r w:rsidRPr="00581F0C">
        <w:rPr>
          <w:b/>
          <w:bCs/>
        </w:rPr>
        <w:t>E.</w:t>
      </w:r>
      <w:r w:rsidRPr="00581F0C">
        <w:rPr>
          <w:b/>
          <w:bCs/>
        </w:rPr>
        <w:tab/>
        <w:t xml:space="preserve">Financement </w:t>
      </w:r>
    </w:p>
    <w:p w14:paraId="7036CC7C" w14:textId="3DE6D25B" w:rsidR="00AF1B4F" w:rsidRPr="00581F0C" w:rsidRDefault="00E673E8" w:rsidP="00AF1B4F">
      <w:pPr>
        <w:jc w:val="both"/>
      </w:pPr>
      <w:r>
        <w:t>Une enveloppe globale de 2</w:t>
      </w:r>
      <w:r w:rsidR="00C27489">
        <w:t>.</w:t>
      </w:r>
      <w:r w:rsidR="00AF1B4F" w:rsidRPr="00581F0C">
        <w:t>000 euros</w:t>
      </w:r>
      <w:r w:rsidR="00B943F9" w:rsidRPr="00581F0C">
        <w:t xml:space="preserve"> </w:t>
      </w:r>
      <w:r w:rsidR="00AF1B4F" w:rsidRPr="00581F0C">
        <w:t>est dédiée à cet appel à projet. Ce projet financé sera effectif du 01/0</w:t>
      </w:r>
      <w:r w:rsidR="00CC4709" w:rsidRPr="00581F0C">
        <w:t>9/2024 au 30</w:t>
      </w:r>
      <w:r w:rsidR="00AF1B4F" w:rsidRPr="00581F0C">
        <w:t>/0</w:t>
      </w:r>
      <w:r w:rsidR="00CC4709" w:rsidRPr="00581F0C">
        <w:t>6</w:t>
      </w:r>
      <w:r>
        <w:t>/2025</w:t>
      </w:r>
      <w:r w:rsidR="00AF1B4F" w:rsidRPr="00581F0C">
        <w:t xml:space="preserve">. </w:t>
      </w:r>
    </w:p>
    <w:p w14:paraId="5A235026" w14:textId="28B8A0DB" w:rsidR="00AF1B4F" w:rsidRPr="00581F0C" w:rsidRDefault="003D0584" w:rsidP="00AF1B4F">
      <w:pPr>
        <w:jc w:val="both"/>
      </w:pPr>
      <w:r w:rsidRPr="00581F0C">
        <w:t>La P</w:t>
      </w:r>
      <w:r w:rsidR="00AF1B4F" w:rsidRPr="00581F0C">
        <w:t>rovince</w:t>
      </w:r>
      <w:r w:rsidRPr="00581F0C">
        <w:t xml:space="preserve"> de Luxembourg</w:t>
      </w:r>
      <w:r w:rsidR="00AF1B4F" w:rsidRPr="00581F0C">
        <w:t xml:space="preserve"> offrira également la gratuité du prêt du matériel handisport dont il dispose au porteur du projet sélectionné</w:t>
      </w:r>
      <w:r w:rsidRPr="00581F0C">
        <w:t>.</w:t>
      </w:r>
    </w:p>
    <w:p w14:paraId="0EBFF565" w14:textId="77777777" w:rsidR="00815113" w:rsidRPr="00581F0C" w:rsidRDefault="00815113" w:rsidP="00AF1B4F">
      <w:pPr>
        <w:jc w:val="both"/>
        <w:rPr>
          <w:b/>
          <w:bCs/>
        </w:rPr>
      </w:pPr>
    </w:p>
    <w:p w14:paraId="2E9F56A2" w14:textId="0711EA93" w:rsidR="00AA1F99" w:rsidRPr="00581F0C" w:rsidRDefault="00890920" w:rsidP="00890920">
      <w:pPr>
        <w:jc w:val="both"/>
        <w:rPr>
          <w:b/>
          <w:bCs/>
        </w:rPr>
      </w:pPr>
      <w:r w:rsidRPr="00581F0C">
        <w:rPr>
          <w:b/>
          <w:bCs/>
        </w:rPr>
        <w:t xml:space="preserve">F. </w:t>
      </w:r>
      <w:r w:rsidRPr="00581F0C">
        <w:rPr>
          <w:b/>
          <w:bCs/>
        </w:rPr>
        <w:tab/>
      </w:r>
      <w:r w:rsidR="00AA1F99" w:rsidRPr="00581F0C">
        <w:rPr>
          <w:b/>
          <w:bCs/>
        </w:rPr>
        <w:t>Accompagnement de la Ligue Handisport Francophone</w:t>
      </w:r>
    </w:p>
    <w:p w14:paraId="7902F083" w14:textId="77777777" w:rsidR="00DC125F" w:rsidRPr="00581F0C" w:rsidRDefault="00DC125F" w:rsidP="00DC125F">
      <w:pPr>
        <w:jc w:val="both"/>
      </w:pPr>
      <w:r w:rsidRPr="00581F0C">
        <w:t>Le porteur du projet sélectionné sera accompagné de la manière suivante par la Ligue Handisport Francophone dans le cadre de cette mission :</w:t>
      </w:r>
    </w:p>
    <w:p w14:paraId="76297235" w14:textId="276EAAC4" w:rsidR="00BB6E9D" w:rsidRPr="00581F0C" w:rsidRDefault="00BB6E9D" w:rsidP="00DC125F">
      <w:pPr>
        <w:pStyle w:val="Paragraphedeliste"/>
        <w:numPr>
          <w:ilvl w:val="0"/>
          <w:numId w:val="15"/>
        </w:numPr>
        <w:jc w:val="both"/>
      </w:pPr>
      <w:r w:rsidRPr="00581F0C">
        <w:t>Offre d</w:t>
      </w:r>
      <w:r w:rsidR="00DB096E" w:rsidRPr="00581F0C">
        <w:t xml:space="preserve">’un pack matériel de lancement pour </w:t>
      </w:r>
      <w:r w:rsidR="00E32E42" w:rsidRPr="00581F0C">
        <w:t xml:space="preserve">cette </w:t>
      </w:r>
      <w:r w:rsidR="00DB096E" w:rsidRPr="00581F0C">
        <w:t>activité (ballons et masques)</w:t>
      </w:r>
      <w:r w:rsidR="00A35C60" w:rsidRPr="00581F0C">
        <w:t> ;</w:t>
      </w:r>
    </w:p>
    <w:p w14:paraId="4892E8B9" w14:textId="61D668E3" w:rsidR="00E32E42" w:rsidRPr="00581F0C" w:rsidRDefault="00A35C60" w:rsidP="00E32E42">
      <w:pPr>
        <w:pStyle w:val="Paragraphedeliste"/>
        <w:numPr>
          <w:ilvl w:val="0"/>
          <w:numId w:val="15"/>
        </w:numPr>
        <w:jc w:val="both"/>
      </w:pPr>
      <w:r w:rsidRPr="00581F0C">
        <w:t>Echange et partage d’informations, de listings de contacts, … ;</w:t>
      </w:r>
    </w:p>
    <w:p w14:paraId="65045B44" w14:textId="3F734C6B" w:rsidR="00A35C60" w:rsidRPr="00581F0C" w:rsidRDefault="00A35C60" w:rsidP="00E32E42">
      <w:pPr>
        <w:pStyle w:val="Paragraphedeliste"/>
        <w:numPr>
          <w:ilvl w:val="0"/>
          <w:numId w:val="15"/>
        </w:numPr>
        <w:jc w:val="both"/>
      </w:pPr>
      <w:r w:rsidRPr="00581F0C">
        <w:t>Aide dans le recrutement d’</w:t>
      </w:r>
      <w:proofErr w:type="spellStart"/>
      <w:r w:rsidRPr="00581F0C">
        <w:t>handisportifs</w:t>
      </w:r>
      <w:proofErr w:type="spellEnd"/>
      <w:r w:rsidRPr="00581F0C">
        <w:t> ;</w:t>
      </w:r>
    </w:p>
    <w:p w14:paraId="062FF931" w14:textId="1634F48D" w:rsidR="00E32E42" w:rsidRPr="00581F0C" w:rsidRDefault="00A35C60" w:rsidP="00A35C60">
      <w:pPr>
        <w:pStyle w:val="Paragraphedeliste"/>
        <w:numPr>
          <w:ilvl w:val="0"/>
          <w:numId w:val="15"/>
        </w:numPr>
        <w:jc w:val="both"/>
      </w:pPr>
      <w:r w:rsidRPr="00581F0C">
        <w:t>S</w:t>
      </w:r>
      <w:r w:rsidR="00E32E42" w:rsidRPr="00581F0C">
        <w:t xml:space="preserve">outien administratif en vue de la création du club et </w:t>
      </w:r>
      <w:r w:rsidRPr="00581F0C">
        <w:t xml:space="preserve">de </w:t>
      </w:r>
      <w:r w:rsidR="00E32E42" w:rsidRPr="00581F0C">
        <w:t>son affiliation à la Ligue Handisport Francophone ;</w:t>
      </w:r>
    </w:p>
    <w:p w14:paraId="79778392" w14:textId="3C47DE81" w:rsidR="00E32E42" w:rsidRPr="00581F0C" w:rsidRDefault="00A35C60" w:rsidP="00E32E42">
      <w:pPr>
        <w:pStyle w:val="Paragraphedeliste"/>
        <w:numPr>
          <w:ilvl w:val="0"/>
          <w:numId w:val="15"/>
        </w:numPr>
        <w:jc w:val="both"/>
      </w:pPr>
      <w:r w:rsidRPr="00581F0C">
        <w:t>A</w:t>
      </w:r>
      <w:r w:rsidR="00E32E42" w:rsidRPr="00581F0C">
        <w:t xml:space="preserve">ccès aux formations proposées par la Ligue Handisport Francophone (Tronc commun en Activités Physiques et Sportives Adaptées </w:t>
      </w:r>
      <w:r w:rsidRPr="00581F0C">
        <w:t>–</w:t>
      </w:r>
      <w:r w:rsidR="00E32E42" w:rsidRPr="00581F0C">
        <w:t xml:space="preserve"> APSA</w:t>
      </w:r>
      <w:r w:rsidRPr="00581F0C">
        <w:t xml:space="preserve"> ; Spécifique </w:t>
      </w:r>
      <w:proofErr w:type="spellStart"/>
      <w:r w:rsidRPr="00581F0C">
        <w:t>goalball</w:t>
      </w:r>
      <w:proofErr w:type="spellEnd"/>
      <w:r w:rsidR="00E32E42" w:rsidRPr="00581F0C">
        <w:t>) ;</w:t>
      </w:r>
    </w:p>
    <w:p w14:paraId="0E86DAF4" w14:textId="527DF6C1" w:rsidR="00A35C60" w:rsidRPr="00581F0C" w:rsidRDefault="00A35C60" w:rsidP="00E32E42">
      <w:pPr>
        <w:pStyle w:val="Paragraphedeliste"/>
        <w:numPr>
          <w:ilvl w:val="0"/>
          <w:numId w:val="15"/>
        </w:numPr>
        <w:jc w:val="both"/>
      </w:pPr>
      <w:r w:rsidRPr="00581F0C">
        <w:lastRenderedPageBreak/>
        <w:t xml:space="preserve">Soutien </w:t>
      </w:r>
      <w:r w:rsidR="00AD3BDF" w:rsidRPr="00581F0C">
        <w:t>communicationnel et organisationnel (</w:t>
      </w:r>
      <w:r w:rsidR="0012049D" w:rsidRPr="00581F0C">
        <w:t xml:space="preserve">animateur et matériel) </w:t>
      </w:r>
      <w:r w:rsidRPr="00581F0C">
        <w:t xml:space="preserve">dans </w:t>
      </w:r>
      <w:r w:rsidR="00AD3BDF" w:rsidRPr="00581F0C">
        <w:t xml:space="preserve">la mise en place </w:t>
      </w:r>
      <w:r w:rsidRPr="00581F0C">
        <w:t xml:space="preserve">de l’animation découverte </w:t>
      </w:r>
      <w:r w:rsidR="00AD3BDF" w:rsidRPr="00581F0C">
        <w:t xml:space="preserve">de </w:t>
      </w:r>
      <w:proofErr w:type="spellStart"/>
      <w:r w:rsidR="00AD3BDF" w:rsidRPr="00581F0C">
        <w:t>goalball</w:t>
      </w:r>
      <w:proofErr w:type="spellEnd"/>
      <w:r w:rsidR="00E003CA" w:rsidRPr="00581F0C">
        <w:t> ;</w:t>
      </w:r>
    </w:p>
    <w:p w14:paraId="1FB25255" w14:textId="45702933" w:rsidR="00D46D3D" w:rsidRPr="00581F0C" w:rsidRDefault="00A35C60" w:rsidP="007064B8">
      <w:pPr>
        <w:pStyle w:val="Paragraphedeliste"/>
        <w:numPr>
          <w:ilvl w:val="0"/>
          <w:numId w:val="15"/>
        </w:numPr>
        <w:jc w:val="both"/>
      </w:pPr>
      <w:r w:rsidRPr="00581F0C">
        <w:t>C</w:t>
      </w:r>
      <w:r w:rsidR="00E32E42" w:rsidRPr="00581F0C">
        <w:t>ollaboration et suivi régulier du travail réalisé</w:t>
      </w:r>
      <w:r w:rsidR="00E003CA" w:rsidRPr="00581F0C">
        <w:t>.</w:t>
      </w:r>
    </w:p>
    <w:p w14:paraId="0D3F51D4" w14:textId="77777777" w:rsidR="00CC1D07" w:rsidRPr="00581F0C" w:rsidRDefault="00CC1D07" w:rsidP="00CC1D07">
      <w:pPr>
        <w:ind w:left="360"/>
        <w:jc w:val="both"/>
      </w:pPr>
    </w:p>
    <w:p w14:paraId="27FE7800" w14:textId="1F7B8FF1" w:rsidR="00480C25" w:rsidRPr="00581F0C" w:rsidRDefault="00480C25" w:rsidP="00480C25">
      <w:pPr>
        <w:jc w:val="both"/>
      </w:pPr>
    </w:p>
    <w:p w14:paraId="684E50B8" w14:textId="77777777" w:rsidR="00480C25" w:rsidRPr="00581F0C" w:rsidRDefault="00480C25" w:rsidP="00480C25">
      <w:pPr>
        <w:jc w:val="center"/>
      </w:pPr>
      <w:r w:rsidRPr="00581F0C">
        <w:t>---------------------------------- ET/OU</w:t>
      </w:r>
    </w:p>
    <w:p w14:paraId="27B78128" w14:textId="6250BF9D" w:rsidR="00561597" w:rsidRPr="00581F0C" w:rsidRDefault="00561597" w:rsidP="00E003CA">
      <w:pPr>
        <w:jc w:val="both"/>
      </w:pPr>
    </w:p>
    <w:p w14:paraId="7D8B9E6D" w14:textId="77777777" w:rsidR="003D0584" w:rsidRPr="00581F0C" w:rsidRDefault="003D0584" w:rsidP="00CC1D07">
      <w:pPr>
        <w:ind w:left="360"/>
        <w:jc w:val="both"/>
      </w:pPr>
    </w:p>
    <w:p w14:paraId="535B05E3" w14:textId="226C4708" w:rsidR="007064B8" w:rsidRPr="00581F0C" w:rsidRDefault="0043260E" w:rsidP="007064B8">
      <w:pPr>
        <w:pStyle w:val="Paragraphedeliste"/>
        <w:numPr>
          <w:ilvl w:val="0"/>
          <w:numId w:val="1"/>
        </w:numPr>
        <w:jc w:val="both"/>
        <w:rPr>
          <w:b/>
          <w:bCs/>
          <w:sz w:val="24"/>
          <w:szCs w:val="24"/>
        </w:rPr>
      </w:pPr>
      <w:r w:rsidRPr="00581F0C">
        <w:rPr>
          <w:b/>
          <w:bCs/>
          <w:sz w:val="24"/>
          <w:szCs w:val="24"/>
        </w:rPr>
        <w:t>Création et</w:t>
      </w:r>
      <w:r w:rsidR="00CB68C1" w:rsidRPr="00581F0C">
        <w:rPr>
          <w:b/>
          <w:bCs/>
          <w:sz w:val="24"/>
          <w:szCs w:val="24"/>
        </w:rPr>
        <w:t>/ou</w:t>
      </w:r>
      <w:r w:rsidRPr="00581F0C">
        <w:rPr>
          <w:b/>
          <w:bCs/>
          <w:sz w:val="24"/>
          <w:szCs w:val="24"/>
        </w:rPr>
        <w:t xml:space="preserve"> développement d’un club de</w:t>
      </w:r>
      <w:r w:rsidR="007064B8" w:rsidRPr="00581F0C">
        <w:rPr>
          <w:b/>
          <w:bCs/>
          <w:sz w:val="24"/>
          <w:szCs w:val="24"/>
        </w:rPr>
        <w:t xml:space="preserve"> </w:t>
      </w:r>
      <w:proofErr w:type="spellStart"/>
      <w:r w:rsidR="007064B8" w:rsidRPr="00581F0C">
        <w:rPr>
          <w:b/>
          <w:bCs/>
          <w:sz w:val="24"/>
          <w:szCs w:val="24"/>
        </w:rPr>
        <w:t>boccia</w:t>
      </w:r>
      <w:proofErr w:type="spellEnd"/>
    </w:p>
    <w:p w14:paraId="3B3E0FA1" w14:textId="77777777" w:rsidR="00C635E0" w:rsidRPr="00581F0C" w:rsidRDefault="00C635E0" w:rsidP="00C635E0">
      <w:pPr>
        <w:pStyle w:val="Paragraphedeliste"/>
        <w:ind w:left="360"/>
        <w:jc w:val="both"/>
      </w:pPr>
    </w:p>
    <w:p w14:paraId="56EA6875" w14:textId="77777777" w:rsidR="00C635E0" w:rsidRPr="00581F0C" w:rsidRDefault="00C635E0" w:rsidP="00C635E0">
      <w:pPr>
        <w:pStyle w:val="Paragraphedeliste"/>
        <w:numPr>
          <w:ilvl w:val="0"/>
          <w:numId w:val="10"/>
        </w:numPr>
        <w:jc w:val="both"/>
        <w:rPr>
          <w:b/>
          <w:bCs/>
        </w:rPr>
      </w:pPr>
      <w:r w:rsidRPr="00581F0C">
        <w:rPr>
          <w:b/>
          <w:bCs/>
        </w:rPr>
        <w:t>Contexte</w:t>
      </w:r>
    </w:p>
    <w:p w14:paraId="5C6684EF" w14:textId="4B89AB3C" w:rsidR="00C635E0" w:rsidRPr="00581F0C" w:rsidRDefault="00C635E0" w:rsidP="00561597">
      <w:pPr>
        <w:jc w:val="both"/>
      </w:pPr>
      <w:r w:rsidRPr="00581F0C">
        <w:t xml:space="preserve">La </w:t>
      </w:r>
      <w:proofErr w:type="spellStart"/>
      <w:r w:rsidRPr="00581F0C">
        <w:t>boccia</w:t>
      </w:r>
      <w:proofErr w:type="spellEnd"/>
      <w:r w:rsidRPr="00581F0C">
        <w:t xml:space="preserve"> est accessible aux personnes paralysées cérébrales ou assimilées avec atteinte des </w:t>
      </w:r>
      <w:r w:rsidR="006A0601" w:rsidRPr="00581F0C">
        <w:t>quatre</w:t>
      </w:r>
      <w:r w:rsidRPr="00581F0C">
        <w:t xml:space="preserve"> membres et du tronc, aux personnes atteintes de pathologies non cérébrales avec atteinte globale modérée à sévère, ou aux personnes sans membres inférieurs et supérieurs. La </w:t>
      </w:r>
      <w:proofErr w:type="spellStart"/>
      <w:r w:rsidRPr="00581F0C">
        <w:t>boccia</w:t>
      </w:r>
      <w:proofErr w:type="spellEnd"/>
      <w:r w:rsidRPr="00581F0C">
        <w:t xml:space="preserve"> est apparentée à la pétanque. Les équipes, avec des boules bleues et rouges, doivent se rapprocher au maximum du Jack, la boule blanche qui fait office de cochonnet. La concentration est certainement le facteur clé de ce sport. La </w:t>
      </w:r>
      <w:proofErr w:type="spellStart"/>
      <w:r w:rsidRPr="00581F0C">
        <w:t>boccia</w:t>
      </w:r>
      <w:proofErr w:type="spellEnd"/>
      <w:r w:rsidRPr="00581F0C">
        <w:t xml:space="preserve"> est un des seuls sports paralympiques à ne pas avoir d’équivalent olympique.</w:t>
      </w:r>
    </w:p>
    <w:p w14:paraId="6406A10F" w14:textId="3ECB4E61" w:rsidR="00C635E0" w:rsidRPr="00581F0C" w:rsidRDefault="00F21367" w:rsidP="00C635E0">
      <w:pPr>
        <w:jc w:val="both"/>
      </w:pPr>
      <w:r w:rsidRPr="00581F0C">
        <w:t xml:space="preserve">Etant également un sport sans équivalent valide, </w:t>
      </w:r>
      <w:r w:rsidR="00522599" w:rsidRPr="00581F0C">
        <w:t xml:space="preserve">son développement est une priorité pour la LHF. </w:t>
      </w:r>
      <w:r w:rsidR="00C635E0" w:rsidRPr="00581F0C">
        <w:t xml:space="preserve">A ce jour, la province luxembourgeoise compte un seul club actif dans cette discipline. La création </w:t>
      </w:r>
      <w:r w:rsidR="00B02CF8" w:rsidRPr="00581F0C">
        <w:t>d’un second club</w:t>
      </w:r>
      <w:r w:rsidR="00C635E0" w:rsidRPr="00581F0C">
        <w:t xml:space="preserve"> mettrait en lumière la discipline et permettrait le développement de celle-ci dans la Province. </w:t>
      </w:r>
    </w:p>
    <w:p w14:paraId="3DCDDEDA" w14:textId="77777777" w:rsidR="00C635E0" w:rsidRPr="00581F0C" w:rsidRDefault="00C635E0" w:rsidP="00C635E0">
      <w:pPr>
        <w:jc w:val="both"/>
        <w:rPr>
          <w:b/>
          <w:bCs/>
        </w:rPr>
      </w:pPr>
      <w:r w:rsidRPr="00581F0C">
        <w:rPr>
          <w:b/>
          <w:bCs/>
        </w:rPr>
        <w:t>B.</w:t>
      </w:r>
      <w:r w:rsidRPr="00581F0C">
        <w:rPr>
          <w:b/>
          <w:bCs/>
        </w:rPr>
        <w:tab/>
        <w:t>Timing</w:t>
      </w:r>
    </w:p>
    <w:p w14:paraId="798A616E" w14:textId="77777777" w:rsidR="00F6132C" w:rsidRPr="00581F0C" w:rsidRDefault="00F6132C" w:rsidP="00F6132C">
      <w:pPr>
        <w:jc w:val="both"/>
      </w:pPr>
      <w:r w:rsidRPr="00581F0C">
        <w:t>Date de lancement de l’a</w:t>
      </w:r>
      <w:r>
        <w:t>ppel à projet : 13 mai</w:t>
      </w:r>
      <w:r w:rsidRPr="00581F0C">
        <w:t xml:space="preserve"> 2024.</w:t>
      </w:r>
    </w:p>
    <w:p w14:paraId="4CC8C00E" w14:textId="77777777" w:rsidR="00F6132C" w:rsidRPr="00581F0C" w:rsidRDefault="00F6132C" w:rsidP="00F6132C">
      <w:pPr>
        <w:jc w:val="both"/>
      </w:pPr>
      <w:r w:rsidRPr="00581F0C">
        <w:t xml:space="preserve">Date de clôture des candidatures : </w:t>
      </w:r>
      <w:r>
        <w:t>16 août</w:t>
      </w:r>
      <w:r w:rsidRPr="00581F0C">
        <w:t xml:space="preserve"> 2024</w:t>
      </w:r>
      <w:r>
        <w:t>.</w:t>
      </w:r>
      <w:r w:rsidRPr="00581F0C">
        <w:t xml:space="preserve"> </w:t>
      </w:r>
    </w:p>
    <w:p w14:paraId="4C7CC61B" w14:textId="77777777" w:rsidR="00F6132C" w:rsidRPr="00581F0C" w:rsidRDefault="00F6132C" w:rsidP="00F6132C">
      <w:pPr>
        <w:jc w:val="both"/>
      </w:pPr>
      <w:r w:rsidRPr="00581F0C">
        <w:t>Décision et commun</w:t>
      </w:r>
      <w:r>
        <w:t>ication des résultats : 06 septembre</w:t>
      </w:r>
      <w:r w:rsidRPr="00581F0C">
        <w:t xml:space="preserve"> 2024.</w:t>
      </w:r>
    </w:p>
    <w:p w14:paraId="1D98FBFF" w14:textId="77777777" w:rsidR="00C635E0" w:rsidRPr="00581F0C" w:rsidRDefault="00C635E0" w:rsidP="00C635E0">
      <w:pPr>
        <w:jc w:val="both"/>
        <w:rPr>
          <w:b/>
          <w:bCs/>
        </w:rPr>
      </w:pPr>
      <w:r w:rsidRPr="00581F0C">
        <w:rPr>
          <w:b/>
          <w:bCs/>
        </w:rPr>
        <w:t>C.</w:t>
      </w:r>
      <w:r w:rsidRPr="00581F0C">
        <w:rPr>
          <w:b/>
          <w:bCs/>
        </w:rPr>
        <w:tab/>
        <w:t>Conditions de participation</w:t>
      </w:r>
    </w:p>
    <w:p w14:paraId="11081C43" w14:textId="788CCDC2" w:rsidR="00C635E0" w:rsidRPr="00581F0C" w:rsidRDefault="00C635E0" w:rsidP="00C635E0">
      <w:pPr>
        <w:jc w:val="both"/>
      </w:pPr>
      <w:r w:rsidRPr="00581F0C">
        <w:t>Cet appel à projets s’adresse aux</w:t>
      </w:r>
      <w:r w:rsidR="003D0584" w:rsidRPr="00581F0C">
        <w:t xml:space="preserve"> communes et leur centre sportif, aux</w:t>
      </w:r>
      <w:r w:rsidRPr="00581F0C">
        <w:t xml:space="preserve"> ASBL, aux clubs de sport et handisport</w:t>
      </w:r>
      <w:r w:rsidR="00CB68C1" w:rsidRPr="00581F0C">
        <w:t>s</w:t>
      </w:r>
      <w:r w:rsidR="003D0584" w:rsidRPr="00581F0C">
        <w:t xml:space="preserve"> </w:t>
      </w:r>
      <w:r w:rsidRPr="00581F0C">
        <w:t>basés sur le territoire de la province du Luxembourg.</w:t>
      </w:r>
    </w:p>
    <w:p w14:paraId="7F30F9C6" w14:textId="77777777" w:rsidR="00C635E0" w:rsidRPr="00581F0C" w:rsidRDefault="00C635E0" w:rsidP="00C635E0">
      <w:pPr>
        <w:jc w:val="both"/>
      </w:pPr>
      <w:r w:rsidRPr="00581F0C">
        <w:t>Le porteur de projet devra être installé en province de Luxembourg où il aura un siège d’exploitation.</w:t>
      </w:r>
    </w:p>
    <w:p w14:paraId="14EB0D0E" w14:textId="77777777" w:rsidR="00C635E0" w:rsidRPr="00581F0C" w:rsidRDefault="00C635E0" w:rsidP="00C635E0">
      <w:pPr>
        <w:jc w:val="both"/>
      </w:pPr>
      <w:r w:rsidRPr="00581F0C">
        <w:t>Critères d’appréciation :</w:t>
      </w:r>
    </w:p>
    <w:p w14:paraId="7E348B9E" w14:textId="09A3BDD8" w:rsidR="00A808A3" w:rsidRPr="00581F0C" w:rsidRDefault="00A808A3" w:rsidP="00A808A3">
      <w:pPr>
        <w:pStyle w:val="Paragraphedeliste"/>
        <w:numPr>
          <w:ilvl w:val="0"/>
          <w:numId w:val="13"/>
        </w:numPr>
        <w:jc w:val="both"/>
      </w:pPr>
      <w:r w:rsidRPr="00581F0C">
        <w:t>L’implication du candidat dans le projet ; intégration globale du projet au sein du club - plan de communication –</w:t>
      </w:r>
      <w:r w:rsidR="00EA23D6" w:rsidRPr="00581F0C">
        <w:t xml:space="preserve"> collaborations extérieures - …</w:t>
      </w:r>
    </w:p>
    <w:p w14:paraId="483DDC88" w14:textId="0E66C2F9" w:rsidR="00A808A3" w:rsidRPr="00581F0C" w:rsidRDefault="00A808A3" w:rsidP="00A808A3">
      <w:pPr>
        <w:pStyle w:val="Paragraphedeliste"/>
        <w:numPr>
          <w:ilvl w:val="0"/>
          <w:numId w:val="13"/>
        </w:numPr>
        <w:jc w:val="both"/>
      </w:pPr>
      <w:r w:rsidRPr="00581F0C">
        <w:t>L’inscription durable et continue de ce projet (humainement, sportivement et socialement). Le projet s’organise dans son ensemble et dans le temps.</w:t>
      </w:r>
    </w:p>
    <w:p w14:paraId="721F603F" w14:textId="07BD2169" w:rsidR="00BF0859" w:rsidRPr="00581F0C" w:rsidRDefault="00BF0859" w:rsidP="00BF0859">
      <w:pPr>
        <w:pStyle w:val="Paragraphedeliste"/>
        <w:numPr>
          <w:ilvl w:val="0"/>
          <w:numId w:val="13"/>
        </w:numPr>
        <w:jc w:val="both"/>
      </w:pPr>
      <w:r w:rsidRPr="00581F0C">
        <w:t xml:space="preserve">L’affiliation à la Ligue Handisport Francophone ; </w:t>
      </w:r>
    </w:p>
    <w:p w14:paraId="4A91AFBE" w14:textId="77777777" w:rsidR="00C635E0" w:rsidRPr="00581F0C" w:rsidRDefault="00C635E0" w:rsidP="00C635E0">
      <w:pPr>
        <w:pStyle w:val="Paragraphedeliste"/>
        <w:numPr>
          <w:ilvl w:val="0"/>
          <w:numId w:val="13"/>
        </w:numPr>
        <w:jc w:val="both"/>
      </w:pPr>
      <w:r w:rsidRPr="00581F0C">
        <w:t xml:space="preserve">Le nombre de personnes impliquées dans l’équipe coordinatrice ; </w:t>
      </w:r>
    </w:p>
    <w:p w14:paraId="520FE4D0" w14:textId="77777777" w:rsidR="00C635E0" w:rsidRPr="00581F0C" w:rsidRDefault="00C635E0" w:rsidP="00C635E0">
      <w:pPr>
        <w:pStyle w:val="Paragraphedeliste"/>
        <w:numPr>
          <w:ilvl w:val="0"/>
          <w:numId w:val="14"/>
        </w:numPr>
        <w:jc w:val="both"/>
      </w:pPr>
      <w:r w:rsidRPr="00581F0C">
        <w:t>La fréquence et la durée des différentes activités relatives à ce projet (actions durables) ;</w:t>
      </w:r>
    </w:p>
    <w:p w14:paraId="0A1F1BF6" w14:textId="5A523DE7" w:rsidR="00C635E0" w:rsidRPr="00581F0C" w:rsidRDefault="00C635E0" w:rsidP="00C635E0">
      <w:pPr>
        <w:pStyle w:val="Paragraphedeliste"/>
        <w:numPr>
          <w:ilvl w:val="0"/>
          <w:numId w:val="14"/>
        </w:numPr>
        <w:jc w:val="both"/>
      </w:pPr>
      <w:r w:rsidRPr="00581F0C">
        <w:lastRenderedPageBreak/>
        <w:t>Les partenariats nouveaux favorisés par le projet ; permettant la pérennité du projet sans le financement provincial.</w:t>
      </w:r>
    </w:p>
    <w:p w14:paraId="201DB4B1" w14:textId="77777777" w:rsidR="00866D99" w:rsidRPr="00581F0C" w:rsidRDefault="00866D99" w:rsidP="00866D99">
      <w:pPr>
        <w:pStyle w:val="Paragraphedeliste"/>
        <w:jc w:val="both"/>
      </w:pPr>
    </w:p>
    <w:p w14:paraId="668065FC" w14:textId="77777777" w:rsidR="00C635E0" w:rsidRPr="00581F0C" w:rsidRDefault="00C635E0" w:rsidP="00C635E0">
      <w:pPr>
        <w:jc w:val="both"/>
        <w:rPr>
          <w:b/>
          <w:bCs/>
        </w:rPr>
      </w:pPr>
      <w:r w:rsidRPr="00581F0C">
        <w:rPr>
          <w:b/>
          <w:bCs/>
        </w:rPr>
        <w:t>D.</w:t>
      </w:r>
      <w:r w:rsidRPr="00581F0C">
        <w:rPr>
          <w:b/>
          <w:bCs/>
        </w:rPr>
        <w:tab/>
        <w:t>Objectifs</w:t>
      </w:r>
    </w:p>
    <w:p w14:paraId="66D56889" w14:textId="25D29FEC" w:rsidR="00C635E0" w:rsidRPr="00581F0C" w:rsidRDefault="00C635E0" w:rsidP="00C635E0">
      <w:pPr>
        <w:pStyle w:val="Paragraphedeliste"/>
        <w:numPr>
          <w:ilvl w:val="0"/>
          <w:numId w:val="15"/>
        </w:numPr>
        <w:jc w:val="both"/>
      </w:pPr>
      <w:r w:rsidRPr="00581F0C">
        <w:t>Créer un</w:t>
      </w:r>
      <w:r w:rsidR="00BF6952" w:rsidRPr="00581F0C">
        <w:t xml:space="preserve"> club</w:t>
      </w:r>
      <w:r w:rsidR="00A779FE" w:rsidRPr="00581F0C">
        <w:t>/une section</w:t>
      </w:r>
      <w:r w:rsidR="00BF6952" w:rsidRPr="00581F0C">
        <w:t xml:space="preserve"> handisport </w:t>
      </w:r>
      <w:r w:rsidR="00A779FE" w:rsidRPr="00581F0C">
        <w:t xml:space="preserve">de </w:t>
      </w:r>
      <w:proofErr w:type="spellStart"/>
      <w:r w:rsidR="00A779FE" w:rsidRPr="00581F0C">
        <w:t>boccia</w:t>
      </w:r>
      <w:proofErr w:type="spellEnd"/>
      <w:r w:rsidR="00A779FE" w:rsidRPr="00581F0C">
        <w:t xml:space="preserve"> </w:t>
      </w:r>
      <w:r w:rsidRPr="00581F0C">
        <w:t>et l’affilier à la LHF</w:t>
      </w:r>
      <w:r w:rsidR="00561597" w:rsidRPr="00581F0C">
        <w:t> ;</w:t>
      </w:r>
    </w:p>
    <w:p w14:paraId="24183081" w14:textId="7DE8FE3A" w:rsidR="00C635E0" w:rsidRPr="00581F0C" w:rsidRDefault="00561597" w:rsidP="00C635E0">
      <w:pPr>
        <w:pStyle w:val="Paragraphedeliste"/>
        <w:numPr>
          <w:ilvl w:val="0"/>
          <w:numId w:val="15"/>
        </w:numPr>
        <w:jc w:val="both"/>
      </w:pPr>
      <w:r w:rsidRPr="00581F0C">
        <w:t>Se former au handisport via la LHF ;</w:t>
      </w:r>
    </w:p>
    <w:p w14:paraId="4F098B72" w14:textId="376B802E" w:rsidR="00C635E0" w:rsidRPr="00581F0C" w:rsidRDefault="00C635E0" w:rsidP="00C635E0">
      <w:pPr>
        <w:pStyle w:val="Paragraphedeliste"/>
        <w:numPr>
          <w:ilvl w:val="0"/>
          <w:numId w:val="15"/>
        </w:numPr>
        <w:jc w:val="both"/>
      </w:pPr>
      <w:r w:rsidRPr="00581F0C">
        <w:t xml:space="preserve">Identifier et recruter des sportifs déficients </w:t>
      </w:r>
      <w:r w:rsidR="00A779FE" w:rsidRPr="00581F0C">
        <w:t>moteurs</w:t>
      </w:r>
      <w:r w:rsidR="00561597" w:rsidRPr="00581F0C">
        <w:t> ;</w:t>
      </w:r>
    </w:p>
    <w:p w14:paraId="3C37724D" w14:textId="13105CB8" w:rsidR="00C635E0" w:rsidRPr="00581F0C" w:rsidRDefault="00C635E0" w:rsidP="00C635E0">
      <w:pPr>
        <w:pStyle w:val="Paragraphedeliste"/>
        <w:numPr>
          <w:ilvl w:val="0"/>
          <w:numId w:val="15"/>
        </w:numPr>
        <w:jc w:val="both"/>
      </w:pPr>
      <w:r w:rsidRPr="00581F0C">
        <w:t>Organiser une journée (initiations durant 02h00) de découverte de la discipline</w:t>
      </w:r>
      <w:r w:rsidR="00561597" w:rsidRPr="00581F0C">
        <w:t>.</w:t>
      </w:r>
    </w:p>
    <w:p w14:paraId="3628BE4D" w14:textId="0482865F" w:rsidR="00C635E0" w:rsidRPr="00581F0C" w:rsidRDefault="00C635E0" w:rsidP="00C635E0">
      <w:pPr>
        <w:pStyle w:val="Paragraphedeliste"/>
        <w:numPr>
          <w:ilvl w:val="0"/>
          <w:numId w:val="15"/>
        </w:numPr>
        <w:jc w:val="both"/>
      </w:pPr>
      <w:r w:rsidRPr="00581F0C">
        <w:t xml:space="preserve">Créer des partenariats avec les écoles locales, avec les institutions </w:t>
      </w:r>
      <w:r w:rsidR="00B02545" w:rsidRPr="00581F0C">
        <w:t>(priorité :</w:t>
      </w:r>
      <w:r w:rsidRPr="00581F0C">
        <w:t xml:space="preserve"> type 4</w:t>
      </w:r>
      <w:r w:rsidR="00B02545" w:rsidRPr="00581F0C">
        <w:t xml:space="preserve">), </w:t>
      </w:r>
      <w:r w:rsidRPr="00581F0C">
        <w:t>…</w:t>
      </w:r>
    </w:p>
    <w:p w14:paraId="54197101" w14:textId="6E484AD4" w:rsidR="00C635E0" w:rsidRPr="00581F0C" w:rsidRDefault="00C635E0" w:rsidP="00C635E0">
      <w:pPr>
        <w:pStyle w:val="Paragraphedeliste"/>
        <w:numPr>
          <w:ilvl w:val="0"/>
          <w:numId w:val="15"/>
        </w:numPr>
        <w:jc w:val="both"/>
      </w:pPr>
      <w:r w:rsidRPr="00581F0C">
        <w:t xml:space="preserve">Organiser hebdomadairement des séances de </w:t>
      </w:r>
      <w:proofErr w:type="spellStart"/>
      <w:r w:rsidRPr="00581F0C">
        <w:t>boccia</w:t>
      </w:r>
      <w:proofErr w:type="spellEnd"/>
      <w:r w:rsidRPr="00581F0C">
        <w:t xml:space="preserve"> au sein du club</w:t>
      </w:r>
      <w:r w:rsidR="00561597" w:rsidRPr="00581F0C">
        <w:t>.</w:t>
      </w:r>
    </w:p>
    <w:p w14:paraId="7D66D74C" w14:textId="443AC47F" w:rsidR="00561597" w:rsidRPr="00581F0C" w:rsidRDefault="00C635E0" w:rsidP="00561597">
      <w:pPr>
        <w:pStyle w:val="Paragraphedeliste"/>
        <w:numPr>
          <w:ilvl w:val="0"/>
          <w:numId w:val="15"/>
        </w:numPr>
        <w:jc w:val="both"/>
      </w:pPr>
      <w:r w:rsidRPr="00581F0C">
        <w:t>Participer aux activités organisées par la LHF</w:t>
      </w:r>
      <w:r w:rsidR="00561597" w:rsidRPr="00581F0C">
        <w:t>.</w:t>
      </w:r>
    </w:p>
    <w:p w14:paraId="385C10DB" w14:textId="77777777" w:rsidR="00561597" w:rsidRPr="00581F0C" w:rsidRDefault="00561597" w:rsidP="00561597">
      <w:pPr>
        <w:jc w:val="both"/>
      </w:pPr>
    </w:p>
    <w:p w14:paraId="20FA04E2" w14:textId="38D6D255" w:rsidR="00C635E0" w:rsidRPr="00581F0C" w:rsidRDefault="00C635E0" w:rsidP="00C635E0">
      <w:pPr>
        <w:jc w:val="both"/>
        <w:rPr>
          <w:b/>
          <w:bCs/>
        </w:rPr>
      </w:pPr>
      <w:r w:rsidRPr="00581F0C">
        <w:rPr>
          <w:b/>
          <w:bCs/>
        </w:rPr>
        <w:t>E</w:t>
      </w:r>
      <w:r w:rsidR="00561597" w:rsidRPr="00581F0C">
        <w:rPr>
          <w:b/>
          <w:bCs/>
        </w:rPr>
        <w:t>.</w:t>
      </w:r>
      <w:r w:rsidR="00561597" w:rsidRPr="00581F0C">
        <w:rPr>
          <w:b/>
          <w:bCs/>
        </w:rPr>
        <w:tab/>
        <w:t xml:space="preserve">Financement </w:t>
      </w:r>
    </w:p>
    <w:p w14:paraId="329A0B59" w14:textId="66C82843" w:rsidR="00C635E0" w:rsidRPr="00581F0C" w:rsidRDefault="00E673E8" w:rsidP="00C635E0">
      <w:pPr>
        <w:jc w:val="both"/>
      </w:pPr>
      <w:r>
        <w:t xml:space="preserve">Une enveloppe globale de 2.000 euros </w:t>
      </w:r>
      <w:r w:rsidR="00C635E0" w:rsidRPr="00581F0C">
        <w:t>est dédiée à cet appel à projet. Ce projet financé sera effectif du 01/0</w:t>
      </w:r>
      <w:r w:rsidR="00CC4709" w:rsidRPr="00581F0C">
        <w:t>9</w:t>
      </w:r>
      <w:r w:rsidR="00C635E0" w:rsidRPr="00581F0C">
        <w:t>/2024 au 3</w:t>
      </w:r>
      <w:r w:rsidR="00CC4709" w:rsidRPr="00581F0C">
        <w:t>0</w:t>
      </w:r>
      <w:r w:rsidR="00C635E0" w:rsidRPr="00581F0C">
        <w:t>/0</w:t>
      </w:r>
      <w:r w:rsidR="00CC4709" w:rsidRPr="00581F0C">
        <w:t>6</w:t>
      </w:r>
      <w:r>
        <w:t>/2025</w:t>
      </w:r>
      <w:r w:rsidR="00C635E0" w:rsidRPr="00581F0C">
        <w:t xml:space="preserve">. </w:t>
      </w:r>
    </w:p>
    <w:p w14:paraId="7F7B0BA8" w14:textId="45E29680" w:rsidR="00C635E0" w:rsidRPr="00581F0C" w:rsidRDefault="003D0584" w:rsidP="00C635E0">
      <w:pPr>
        <w:jc w:val="both"/>
      </w:pPr>
      <w:r w:rsidRPr="00581F0C">
        <w:t>La P</w:t>
      </w:r>
      <w:r w:rsidR="00C635E0" w:rsidRPr="00581F0C">
        <w:t xml:space="preserve">rovince </w:t>
      </w:r>
      <w:r w:rsidRPr="00581F0C">
        <w:t xml:space="preserve">de Luxembourg </w:t>
      </w:r>
      <w:r w:rsidR="00C635E0" w:rsidRPr="00581F0C">
        <w:t>offrira également la gratuité du prêt du matériel handisport dont il dispose au porteur du projet sélectionné</w:t>
      </w:r>
      <w:r w:rsidR="00561597" w:rsidRPr="00581F0C">
        <w:t>.</w:t>
      </w:r>
    </w:p>
    <w:p w14:paraId="2E7B171B" w14:textId="77777777" w:rsidR="00C635E0" w:rsidRPr="00581F0C" w:rsidRDefault="00C635E0" w:rsidP="00C635E0">
      <w:pPr>
        <w:jc w:val="both"/>
        <w:rPr>
          <w:b/>
          <w:bCs/>
        </w:rPr>
      </w:pPr>
      <w:r w:rsidRPr="00581F0C">
        <w:rPr>
          <w:b/>
          <w:bCs/>
        </w:rPr>
        <w:t xml:space="preserve">F. </w:t>
      </w:r>
      <w:r w:rsidRPr="00581F0C">
        <w:rPr>
          <w:b/>
          <w:bCs/>
        </w:rPr>
        <w:tab/>
        <w:t>Accompagnement de la Ligue Handisport Francophone</w:t>
      </w:r>
    </w:p>
    <w:p w14:paraId="43323003" w14:textId="77777777" w:rsidR="00C635E0" w:rsidRPr="00581F0C" w:rsidRDefault="00C635E0" w:rsidP="00C635E0">
      <w:pPr>
        <w:jc w:val="both"/>
      </w:pPr>
      <w:r w:rsidRPr="00581F0C">
        <w:t>Le porteur du projet sélectionné sera accompagné de la manière suivante par la Ligue Handisport Francophone dans le cadre de cette mission :</w:t>
      </w:r>
    </w:p>
    <w:p w14:paraId="7768CEAF" w14:textId="4C1500CC" w:rsidR="00C635E0" w:rsidRPr="00581F0C" w:rsidRDefault="00C635E0" w:rsidP="00C635E0">
      <w:pPr>
        <w:pStyle w:val="Paragraphedeliste"/>
        <w:numPr>
          <w:ilvl w:val="0"/>
          <w:numId w:val="15"/>
        </w:numPr>
        <w:jc w:val="both"/>
      </w:pPr>
      <w:r w:rsidRPr="00581F0C">
        <w:t>Offre d’un pack matériel de lancement pour cette activité (set de balles,</w:t>
      </w:r>
      <w:r w:rsidR="006458B5" w:rsidRPr="00581F0C">
        <w:t xml:space="preserve"> </w:t>
      </w:r>
      <w:r w:rsidRPr="00581F0C">
        <w:t>…) ;</w:t>
      </w:r>
    </w:p>
    <w:p w14:paraId="0ACE097C" w14:textId="77777777" w:rsidR="00C635E0" w:rsidRPr="00581F0C" w:rsidRDefault="00C635E0" w:rsidP="00C635E0">
      <w:pPr>
        <w:pStyle w:val="Paragraphedeliste"/>
        <w:numPr>
          <w:ilvl w:val="0"/>
          <w:numId w:val="15"/>
        </w:numPr>
        <w:jc w:val="both"/>
      </w:pPr>
      <w:r w:rsidRPr="00581F0C">
        <w:t>Echange et partage d’informations, de listings de contacts, … ;</w:t>
      </w:r>
    </w:p>
    <w:p w14:paraId="1D4EA1E8" w14:textId="77777777" w:rsidR="00C635E0" w:rsidRPr="00581F0C" w:rsidRDefault="00C635E0" w:rsidP="00C635E0">
      <w:pPr>
        <w:pStyle w:val="Paragraphedeliste"/>
        <w:numPr>
          <w:ilvl w:val="0"/>
          <w:numId w:val="15"/>
        </w:numPr>
        <w:jc w:val="both"/>
      </w:pPr>
      <w:r w:rsidRPr="00581F0C">
        <w:t>Aide dans le recrutement d’</w:t>
      </w:r>
      <w:proofErr w:type="spellStart"/>
      <w:r w:rsidRPr="00581F0C">
        <w:t>handisportifs</w:t>
      </w:r>
      <w:proofErr w:type="spellEnd"/>
      <w:r w:rsidRPr="00581F0C">
        <w:t> ;</w:t>
      </w:r>
    </w:p>
    <w:p w14:paraId="6CA5FC2C" w14:textId="77777777" w:rsidR="00C635E0" w:rsidRPr="00581F0C" w:rsidRDefault="00C635E0" w:rsidP="00C635E0">
      <w:pPr>
        <w:pStyle w:val="Paragraphedeliste"/>
        <w:numPr>
          <w:ilvl w:val="0"/>
          <w:numId w:val="15"/>
        </w:numPr>
        <w:jc w:val="both"/>
      </w:pPr>
      <w:r w:rsidRPr="00581F0C">
        <w:t>Soutien administratif en vue de la création du club et de son affiliation à la Ligue Handisport Francophone ;</w:t>
      </w:r>
    </w:p>
    <w:p w14:paraId="36C81B59" w14:textId="77777777" w:rsidR="00C635E0" w:rsidRPr="00581F0C" w:rsidRDefault="00C635E0" w:rsidP="00C635E0">
      <w:pPr>
        <w:pStyle w:val="Paragraphedeliste"/>
        <w:numPr>
          <w:ilvl w:val="0"/>
          <w:numId w:val="15"/>
        </w:numPr>
        <w:jc w:val="both"/>
      </w:pPr>
      <w:r w:rsidRPr="00581F0C">
        <w:t xml:space="preserve">Accès aux formations proposées par la Ligue Handisport Francophone (Tronc commun en Activités Physiques et Sportives Adaptées – APSA ; Spécifique </w:t>
      </w:r>
      <w:proofErr w:type="spellStart"/>
      <w:r w:rsidRPr="00581F0C">
        <w:t>boccia</w:t>
      </w:r>
      <w:proofErr w:type="spellEnd"/>
      <w:r w:rsidRPr="00581F0C">
        <w:t>) ;</w:t>
      </w:r>
    </w:p>
    <w:p w14:paraId="39A07362" w14:textId="77777777" w:rsidR="006458B5" w:rsidRPr="00581F0C" w:rsidRDefault="00C635E0" w:rsidP="00C635E0">
      <w:pPr>
        <w:pStyle w:val="Paragraphedeliste"/>
        <w:numPr>
          <w:ilvl w:val="0"/>
          <w:numId w:val="15"/>
        </w:numPr>
        <w:jc w:val="both"/>
      </w:pPr>
      <w:r w:rsidRPr="00581F0C">
        <w:t xml:space="preserve">Soutien communicationnel et organisationnel (animateur et matériel) dans la mise en place de l’animation découverte de </w:t>
      </w:r>
      <w:proofErr w:type="spellStart"/>
      <w:r w:rsidRPr="00581F0C">
        <w:t>boccia</w:t>
      </w:r>
      <w:proofErr w:type="spellEnd"/>
    </w:p>
    <w:p w14:paraId="370E7756" w14:textId="1F5C7926" w:rsidR="00C635E0" w:rsidRPr="00581F0C" w:rsidRDefault="00C635E0" w:rsidP="00C635E0">
      <w:pPr>
        <w:pStyle w:val="Paragraphedeliste"/>
        <w:numPr>
          <w:ilvl w:val="0"/>
          <w:numId w:val="15"/>
        </w:numPr>
        <w:jc w:val="both"/>
      </w:pPr>
      <w:r w:rsidRPr="00581F0C">
        <w:t>Collaboration et suivi régulier du travail réalisé.</w:t>
      </w:r>
    </w:p>
    <w:p w14:paraId="5CB5CC26" w14:textId="56B68E79" w:rsidR="00AA7E0B" w:rsidRPr="00581F0C" w:rsidRDefault="00AA7E0B" w:rsidP="001E2DCB">
      <w:pPr>
        <w:jc w:val="both"/>
      </w:pPr>
    </w:p>
    <w:p w14:paraId="3484A31B" w14:textId="7C043D79" w:rsidR="00722BCF" w:rsidRPr="00581F0C" w:rsidRDefault="00722BCF" w:rsidP="00722BCF">
      <w:pPr>
        <w:jc w:val="center"/>
      </w:pPr>
      <w:r w:rsidRPr="00581F0C">
        <w:t>----------------------------------------</w:t>
      </w:r>
    </w:p>
    <w:p w14:paraId="05EE3094" w14:textId="1DCA5DFB" w:rsidR="00722BCF" w:rsidRPr="00581F0C" w:rsidRDefault="00722BCF" w:rsidP="001E2DCB">
      <w:pPr>
        <w:jc w:val="both"/>
      </w:pPr>
    </w:p>
    <w:p w14:paraId="63B8DFCC" w14:textId="77777777" w:rsidR="00E003CA" w:rsidRPr="00581F0C" w:rsidRDefault="00E003CA" w:rsidP="00722BCF">
      <w:pPr>
        <w:rPr>
          <w:b/>
          <w:lang w:val="fr-FR"/>
        </w:rPr>
      </w:pPr>
    </w:p>
    <w:p w14:paraId="17D6989B" w14:textId="4576A317" w:rsidR="00E003CA" w:rsidRDefault="00E003CA" w:rsidP="00722BCF">
      <w:pPr>
        <w:rPr>
          <w:b/>
          <w:lang w:val="fr-FR"/>
        </w:rPr>
      </w:pPr>
    </w:p>
    <w:p w14:paraId="735B8CDC" w14:textId="6FA3A2EA" w:rsidR="00581F0C" w:rsidRDefault="00581F0C" w:rsidP="00722BCF">
      <w:pPr>
        <w:rPr>
          <w:b/>
          <w:lang w:val="fr-FR"/>
        </w:rPr>
      </w:pPr>
    </w:p>
    <w:p w14:paraId="73ADD39B" w14:textId="77777777" w:rsidR="003A6958" w:rsidRDefault="003A6958" w:rsidP="00722BCF">
      <w:pPr>
        <w:rPr>
          <w:b/>
          <w:lang w:val="fr-FR"/>
        </w:rPr>
      </w:pPr>
    </w:p>
    <w:p w14:paraId="5F2ACA57" w14:textId="77777777" w:rsidR="00581F0C" w:rsidRPr="00581F0C" w:rsidRDefault="00581F0C" w:rsidP="00722BCF">
      <w:pPr>
        <w:rPr>
          <w:b/>
          <w:lang w:val="fr-FR"/>
        </w:rPr>
      </w:pPr>
    </w:p>
    <w:p w14:paraId="3C890212" w14:textId="466E7DA2" w:rsidR="00722BCF" w:rsidRPr="00581F0C" w:rsidRDefault="00722BCF" w:rsidP="00722BCF">
      <w:pPr>
        <w:rPr>
          <w:b/>
          <w:lang w:val="fr-FR"/>
        </w:rPr>
      </w:pPr>
      <w:r w:rsidRPr="00581F0C">
        <w:rPr>
          <w:b/>
          <w:lang w:val="fr-FR"/>
        </w:rPr>
        <w:lastRenderedPageBreak/>
        <w:t>Organisateurs :</w:t>
      </w:r>
    </w:p>
    <w:p w14:paraId="6F213D16" w14:textId="59B9A616" w:rsidR="00722BCF" w:rsidRPr="00581F0C" w:rsidRDefault="00722BCF" w:rsidP="00722BCF">
      <w:pPr>
        <w:rPr>
          <w:lang w:val="fr-FR"/>
        </w:rPr>
      </w:pPr>
      <w:r w:rsidRPr="00581F0C">
        <w:rPr>
          <w:lang w:val="fr-FR"/>
        </w:rPr>
        <w:t xml:space="preserve">La Province de Luxembourg par l’entremise de son Service Culture et Sport et </w:t>
      </w:r>
      <w:r w:rsidR="00E003CA" w:rsidRPr="00581F0C">
        <w:rPr>
          <w:lang w:val="fr-FR"/>
        </w:rPr>
        <w:t>la Ligue Handisport Francophone</w:t>
      </w:r>
      <w:r w:rsidRPr="00581F0C">
        <w:rPr>
          <w:lang w:val="fr-FR"/>
        </w:rPr>
        <w:t>.</w:t>
      </w:r>
    </w:p>
    <w:p w14:paraId="36CFCAE7" w14:textId="31B2C81E" w:rsidR="00722BCF" w:rsidRPr="00581F0C" w:rsidRDefault="00722BCF" w:rsidP="00722BCF">
      <w:pPr>
        <w:suppressAutoHyphens/>
        <w:spacing w:after="120"/>
        <w:jc w:val="both"/>
        <w:rPr>
          <w:rFonts w:ascii="Calibri" w:hAnsi="Calibri" w:cs="Calibri"/>
          <w:b/>
        </w:rPr>
      </w:pPr>
    </w:p>
    <w:p w14:paraId="5CA7C081" w14:textId="77777777" w:rsidR="00722BCF" w:rsidRPr="00581F0C" w:rsidRDefault="00722BCF" w:rsidP="00722BCF">
      <w:pPr>
        <w:suppressAutoHyphens/>
        <w:spacing w:after="120"/>
        <w:jc w:val="both"/>
        <w:rPr>
          <w:rFonts w:ascii="Calibri" w:hAnsi="Calibri" w:cs="Calibri"/>
          <w:b/>
        </w:rPr>
      </w:pPr>
      <w:r w:rsidRPr="00581F0C">
        <w:rPr>
          <w:rFonts w:ascii="Calibri" w:hAnsi="Calibri" w:cs="Calibri"/>
          <w:b/>
        </w:rPr>
        <w:t>Critères de recevabilité :</w:t>
      </w:r>
    </w:p>
    <w:p w14:paraId="2A9104BC" w14:textId="77777777" w:rsidR="00722BCF" w:rsidRPr="00581F0C" w:rsidRDefault="00722BCF" w:rsidP="00722BCF">
      <w:pPr>
        <w:numPr>
          <w:ilvl w:val="0"/>
          <w:numId w:val="7"/>
        </w:numPr>
        <w:suppressAutoHyphens/>
        <w:spacing w:after="120" w:line="240" w:lineRule="auto"/>
        <w:jc w:val="both"/>
        <w:rPr>
          <w:rFonts w:ascii="Calibri" w:hAnsi="Calibri" w:cs="Calibri"/>
        </w:rPr>
      </w:pPr>
      <w:r w:rsidRPr="00581F0C">
        <w:rPr>
          <w:rFonts w:ascii="Calibri" w:hAnsi="Calibri" w:cs="Calibri"/>
        </w:rPr>
        <w:t>Le formulaire de candidature doit être complété entièrement et renvoyé dans les délais ;</w:t>
      </w:r>
    </w:p>
    <w:p w14:paraId="186F5B0B" w14:textId="35080021" w:rsidR="00722BCF" w:rsidRPr="00581F0C" w:rsidRDefault="00722BCF" w:rsidP="00722BCF">
      <w:pPr>
        <w:numPr>
          <w:ilvl w:val="0"/>
          <w:numId w:val="7"/>
        </w:numPr>
        <w:suppressAutoHyphens/>
        <w:spacing w:after="120" w:line="240" w:lineRule="auto"/>
        <w:jc w:val="both"/>
        <w:rPr>
          <w:rFonts w:ascii="Calibri" w:hAnsi="Calibri" w:cs="Calibri"/>
        </w:rPr>
      </w:pPr>
      <w:r w:rsidRPr="00581F0C">
        <w:rPr>
          <w:rFonts w:ascii="Calibri" w:hAnsi="Calibri" w:cs="Calibri"/>
        </w:rPr>
        <w:t>Le projet r</w:t>
      </w:r>
      <w:r w:rsidR="00275079" w:rsidRPr="00581F0C">
        <w:rPr>
          <w:rFonts w:ascii="Calibri" w:hAnsi="Calibri" w:cs="Calibri"/>
        </w:rPr>
        <w:t>epose sur trois thématiques :</w:t>
      </w:r>
    </w:p>
    <w:p w14:paraId="0EF9B5E0" w14:textId="6773CB1F" w:rsidR="00275079" w:rsidRPr="00581F0C" w:rsidRDefault="00275079" w:rsidP="00275079">
      <w:pPr>
        <w:pStyle w:val="Paragraphedeliste"/>
        <w:numPr>
          <w:ilvl w:val="0"/>
          <w:numId w:val="20"/>
        </w:numPr>
        <w:suppressAutoHyphens/>
        <w:spacing w:after="120" w:line="240" w:lineRule="auto"/>
        <w:jc w:val="both"/>
        <w:rPr>
          <w:rFonts w:ascii="Calibri" w:hAnsi="Calibri" w:cs="Calibri"/>
        </w:rPr>
      </w:pPr>
      <w:proofErr w:type="gramStart"/>
      <w:r w:rsidRPr="00581F0C">
        <w:rPr>
          <w:rFonts w:ascii="Calibri" w:hAnsi="Calibri" w:cs="Calibri"/>
        </w:rPr>
        <w:t>multisports</w:t>
      </w:r>
      <w:proofErr w:type="gramEnd"/>
      <w:r w:rsidRPr="00581F0C">
        <w:rPr>
          <w:rFonts w:ascii="Calibri" w:hAnsi="Calibri" w:cs="Calibri"/>
        </w:rPr>
        <w:t xml:space="preserve"> ET/OU</w:t>
      </w:r>
    </w:p>
    <w:p w14:paraId="2A8166C9" w14:textId="0FEA13D7" w:rsidR="00275079" w:rsidRPr="00581F0C" w:rsidRDefault="00275079" w:rsidP="00275079">
      <w:pPr>
        <w:pStyle w:val="Paragraphedeliste"/>
        <w:numPr>
          <w:ilvl w:val="0"/>
          <w:numId w:val="20"/>
        </w:numPr>
        <w:suppressAutoHyphens/>
        <w:spacing w:after="120" w:line="240" w:lineRule="auto"/>
        <w:jc w:val="both"/>
        <w:rPr>
          <w:rFonts w:ascii="Calibri" w:hAnsi="Calibri" w:cs="Calibri"/>
        </w:rPr>
      </w:pPr>
      <w:proofErr w:type="spellStart"/>
      <w:proofErr w:type="gramStart"/>
      <w:r w:rsidRPr="00581F0C">
        <w:rPr>
          <w:rFonts w:ascii="Calibri" w:hAnsi="Calibri" w:cs="Calibri"/>
        </w:rPr>
        <w:t>goalball</w:t>
      </w:r>
      <w:proofErr w:type="spellEnd"/>
      <w:proofErr w:type="gramEnd"/>
      <w:r w:rsidRPr="00581F0C">
        <w:rPr>
          <w:rFonts w:ascii="Calibri" w:hAnsi="Calibri" w:cs="Calibri"/>
        </w:rPr>
        <w:t xml:space="preserve"> ET/OU</w:t>
      </w:r>
    </w:p>
    <w:p w14:paraId="755FE18C" w14:textId="256EA6EA" w:rsidR="00275079" w:rsidRPr="00581F0C" w:rsidRDefault="00275079" w:rsidP="00275079">
      <w:pPr>
        <w:pStyle w:val="Paragraphedeliste"/>
        <w:numPr>
          <w:ilvl w:val="0"/>
          <w:numId w:val="20"/>
        </w:numPr>
        <w:suppressAutoHyphens/>
        <w:spacing w:after="120" w:line="240" w:lineRule="auto"/>
        <w:jc w:val="both"/>
        <w:rPr>
          <w:rFonts w:ascii="Calibri" w:hAnsi="Calibri" w:cs="Calibri"/>
        </w:rPr>
      </w:pPr>
      <w:proofErr w:type="spellStart"/>
      <w:proofErr w:type="gramStart"/>
      <w:r w:rsidRPr="00581F0C">
        <w:rPr>
          <w:rFonts w:ascii="Calibri" w:hAnsi="Calibri" w:cs="Calibri"/>
        </w:rPr>
        <w:t>boccia</w:t>
      </w:r>
      <w:proofErr w:type="spellEnd"/>
      <w:proofErr w:type="gramEnd"/>
      <w:r w:rsidRPr="00581F0C">
        <w:rPr>
          <w:rFonts w:ascii="Calibri" w:hAnsi="Calibri" w:cs="Calibri"/>
        </w:rPr>
        <w:t>.</w:t>
      </w:r>
    </w:p>
    <w:p w14:paraId="18D41BA1" w14:textId="57D630C2" w:rsidR="00275079" w:rsidRPr="00581F0C" w:rsidRDefault="00722BCF" w:rsidP="00275079">
      <w:pPr>
        <w:numPr>
          <w:ilvl w:val="0"/>
          <w:numId w:val="7"/>
        </w:numPr>
        <w:suppressAutoHyphens/>
        <w:spacing w:after="120" w:line="240" w:lineRule="auto"/>
        <w:jc w:val="both"/>
        <w:rPr>
          <w:rFonts w:ascii="Calibri" w:hAnsi="Calibri" w:cs="Calibri"/>
        </w:rPr>
      </w:pPr>
      <w:r w:rsidRPr="00581F0C">
        <w:rPr>
          <w:rFonts w:ascii="Calibri" w:hAnsi="Calibri" w:cs="Calibri"/>
        </w:rPr>
        <w:t>Le projet est initié par une commune et leur centre sp</w:t>
      </w:r>
      <w:r w:rsidR="00275079" w:rsidRPr="00581F0C">
        <w:rPr>
          <w:rFonts w:ascii="Calibri" w:hAnsi="Calibri" w:cs="Calibri"/>
        </w:rPr>
        <w:t>ortif, un club sportif ou une association sportive.</w:t>
      </w:r>
    </w:p>
    <w:p w14:paraId="5D7EA0BA" w14:textId="77777777" w:rsidR="00722BCF" w:rsidRPr="00316860" w:rsidRDefault="00722BCF" w:rsidP="00722BCF">
      <w:pPr>
        <w:numPr>
          <w:ilvl w:val="0"/>
          <w:numId w:val="7"/>
        </w:numPr>
        <w:suppressAutoHyphens/>
        <w:spacing w:after="120" w:line="240" w:lineRule="auto"/>
        <w:ind w:left="714" w:hanging="357"/>
        <w:jc w:val="both"/>
        <w:rPr>
          <w:rFonts w:ascii="Calibri" w:hAnsi="Calibri" w:cs="Calibri"/>
          <w:color w:val="000000" w:themeColor="text1"/>
        </w:rPr>
      </w:pPr>
      <w:r w:rsidRPr="00316860">
        <w:rPr>
          <w:rFonts w:ascii="Calibri" w:hAnsi="Calibri" w:cs="Calibri"/>
          <w:color w:val="000000" w:themeColor="text1"/>
        </w:rPr>
        <w:t>Le projet doit impérativement être développé sur le territoire de la province de Luxembourg.</w:t>
      </w:r>
    </w:p>
    <w:p w14:paraId="45EA0C69" w14:textId="358859A2" w:rsidR="00275079" w:rsidRDefault="00275079" w:rsidP="00722BCF">
      <w:pPr>
        <w:rPr>
          <w:b/>
          <w:lang w:val="fr-FR"/>
        </w:rPr>
      </w:pPr>
    </w:p>
    <w:p w14:paraId="4AB8C210" w14:textId="46A51381" w:rsidR="00722BCF" w:rsidRDefault="00722BCF" w:rsidP="00722BCF">
      <w:pPr>
        <w:rPr>
          <w:b/>
          <w:lang w:val="fr-FR"/>
        </w:rPr>
      </w:pPr>
      <w:r w:rsidRPr="00BA7E42">
        <w:rPr>
          <w:b/>
          <w:lang w:val="fr-FR"/>
        </w:rPr>
        <w:t>Jury :</w:t>
      </w:r>
    </w:p>
    <w:p w14:paraId="2CF9C724" w14:textId="0CBFEF34" w:rsidR="00722BCF" w:rsidRPr="000C721C" w:rsidRDefault="00722BCF" w:rsidP="00722BCF">
      <w:pPr>
        <w:rPr>
          <w:lang w:val="fr-FR"/>
        </w:rPr>
      </w:pPr>
      <w:r w:rsidRPr="000C721C">
        <w:rPr>
          <w:lang w:val="fr-FR"/>
        </w:rPr>
        <w:t xml:space="preserve">Le jury est composé </w:t>
      </w:r>
      <w:r>
        <w:rPr>
          <w:lang w:val="fr-FR"/>
        </w:rPr>
        <w:t>de membres du Secteur Sport de la Province de Luxembourg,</w:t>
      </w:r>
      <w:r w:rsidRPr="000C721C">
        <w:rPr>
          <w:lang w:val="fr-FR"/>
        </w:rPr>
        <w:t xml:space="preserve"> </w:t>
      </w:r>
      <w:r>
        <w:rPr>
          <w:lang w:val="fr-FR"/>
        </w:rPr>
        <w:t>de la Commission sportive provinciale</w:t>
      </w:r>
      <w:r w:rsidRPr="000C721C">
        <w:rPr>
          <w:lang w:val="fr-FR"/>
        </w:rPr>
        <w:t xml:space="preserve"> </w:t>
      </w:r>
      <w:r w:rsidR="00F6132C">
        <w:rPr>
          <w:lang w:val="fr-FR"/>
        </w:rPr>
        <w:t>et</w:t>
      </w:r>
      <w:bookmarkStart w:id="5" w:name="_GoBack"/>
      <w:bookmarkEnd w:id="5"/>
      <w:r w:rsidRPr="000C721C">
        <w:rPr>
          <w:lang w:val="fr-FR"/>
        </w:rPr>
        <w:t xml:space="preserve"> de la </w:t>
      </w:r>
      <w:r>
        <w:rPr>
          <w:lang w:val="fr-FR"/>
        </w:rPr>
        <w:t>L</w:t>
      </w:r>
      <w:r w:rsidRPr="000C721C">
        <w:rPr>
          <w:lang w:val="fr-FR"/>
        </w:rPr>
        <w:t>igue Handisport</w:t>
      </w:r>
      <w:r>
        <w:rPr>
          <w:lang w:val="fr-FR"/>
        </w:rPr>
        <w:t xml:space="preserve"> Francophone</w:t>
      </w:r>
      <w:r w:rsidRPr="000C721C">
        <w:rPr>
          <w:lang w:val="fr-FR"/>
        </w:rPr>
        <w:t>.</w:t>
      </w:r>
    </w:p>
    <w:p w14:paraId="54131050" w14:textId="4F196EF9" w:rsidR="00722BCF" w:rsidRDefault="00722BCF" w:rsidP="00722BCF">
      <w:pPr>
        <w:rPr>
          <w:b/>
          <w:lang w:val="fr-FR"/>
        </w:rPr>
      </w:pPr>
    </w:p>
    <w:p w14:paraId="7A65B85B" w14:textId="77777777" w:rsidR="00722BCF" w:rsidRDefault="00722BCF" w:rsidP="00722BCF">
      <w:pPr>
        <w:rPr>
          <w:b/>
          <w:lang w:val="fr-FR"/>
        </w:rPr>
      </w:pPr>
      <w:r>
        <w:rPr>
          <w:b/>
          <w:lang w:val="fr-FR"/>
        </w:rPr>
        <w:t xml:space="preserve">Nature et modalités de l’aide accordée : </w:t>
      </w:r>
    </w:p>
    <w:p w14:paraId="2B5E7F75" w14:textId="7BEECC42" w:rsidR="00722BCF" w:rsidRDefault="00722BCF" w:rsidP="00722BCF">
      <w:pPr>
        <w:autoSpaceDE w:val="0"/>
        <w:autoSpaceDN w:val="0"/>
        <w:adjustRightInd w:val="0"/>
        <w:spacing w:after="0" w:line="240" w:lineRule="auto"/>
        <w:rPr>
          <w:rFonts w:cstheme="minorHAnsi"/>
          <w:color w:val="000000"/>
        </w:rPr>
      </w:pPr>
      <w:r>
        <w:rPr>
          <w:rFonts w:cstheme="minorHAnsi"/>
          <w:color w:val="000000"/>
        </w:rPr>
        <w:t>Une enveloppe globale de 10.000</w:t>
      </w:r>
      <w:r w:rsidRPr="00BA7E42">
        <w:rPr>
          <w:rFonts w:cstheme="minorHAnsi"/>
          <w:color w:val="000000"/>
        </w:rPr>
        <w:t xml:space="preserve"> € est</w:t>
      </w:r>
      <w:r>
        <w:rPr>
          <w:rFonts w:cstheme="minorHAnsi"/>
          <w:color w:val="000000"/>
        </w:rPr>
        <w:t xml:space="preserve"> dédiée à cet appel à projet </w:t>
      </w:r>
      <w:r w:rsidRPr="00BA7E42">
        <w:rPr>
          <w:rFonts w:cstheme="minorHAnsi"/>
          <w:color w:val="000000"/>
        </w:rPr>
        <w:t>couvrant suivant l</w:t>
      </w:r>
      <w:r>
        <w:rPr>
          <w:rFonts w:cstheme="minorHAnsi"/>
          <w:color w:val="000000"/>
        </w:rPr>
        <w:t>a nature du projet des coûts de personnel, de matériel, conseils et/ou des investissements</w:t>
      </w:r>
      <w:r w:rsidRPr="00BA7E42">
        <w:rPr>
          <w:rFonts w:cstheme="minorHAnsi"/>
          <w:color w:val="000000"/>
        </w:rPr>
        <w:t>.</w:t>
      </w:r>
    </w:p>
    <w:p w14:paraId="634C83D8" w14:textId="77777777" w:rsidR="00722BCF" w:rsidRDefault="00722BCF" w:rsidP="00722BCF">
      <w:pPr>
        <w:autoSpaceDE w:val="0"/>
        <w:autoSpaceDN w:val="0"/>
        <w:adjustRightInd w:val="0"/>
        <w:spacing w:after="0" w:line="240" w:lineRule="auto"/>
        <w:rPr>
          <w:rFonts w:cstheme="minorHAnsi"/>
          <w:color w:val="000000"/>
        </w:rPr>
      </w:pPr>
    </w:p>
    <w:p w14:paraId="096AD53B" w14:textId="77777777" w:rsidR="00722BCF" w:rsidRDefault="00722BCF" w:rsidP="00722BCF">
      <w:pPr>
        <w:autoSpaceDE w:val="0"/>
        <w:autoSpaceDN w:val="0"/>
        <w:adjustRightInd w:val="0"/>
        <w:spacing w:after="0" w:line="240" w:lineRule="auto"/>
        <w:rPr>
          <w:rFonts w:cstheme="minorHAnsi"/>
          <w:color w:val="000000"/>
        </w:rPr>
      </w:pPr>
      <w:r w:rsidRPr="00BA7E42">
        <w:rPr>
          <w:rFonts w:cstheme="minorHAnsi"/>
          <w:color w:val="000000"/>
        </w:rPr>
        <w:t>Les candidats sélectionnés s’engagent à</w:t>
      </w:r>
      <w:r>
        <w:rPr>
          <w:rFonts w:cstheme="minorHAnsi"/>
          <w:color w:val="000000"/>
        </w:rPr>
        <w:t> :</w:t>
      </w:r>
    </w:p>
    <w:p w14:paraId="6282F127" w14:textId="77777777" w:rsidR="00722BCF" w:rsidRPr="00BA7E42" w:rsidRDefault="00722BCF" w:rsidP="00722BCF">
      <w:pPr>
        <w:autoSpaceDE w:val="0"/>
        <w:autoSpaceDN w:val="0"/>
        <w:adjustRightInd w:val="0"/>
        <w:spacing w:after="0" w:line="240" w:lineRule="auto"/>
        <w:rPr>
          <w:rFonts w:cstheme="minorHAnsi"/>
          <w:color w:val="000000"/>
        </w:rPr>
      </w:pPr>
    </w:p>
    <w:p w14:paraId="0DE2C02A" w14:textId="77777777" w:rsidR="00722BCF" w:rsidRPr="00BA7E42" w:rsidRDefault="00722BCF" w:rsidP="00722BCF">
      <w:pPr>
        <w:autoSpaceDE w:val="0"/>
        <w:autoSpaceDN w:val="0"/>
        <w:adjustRightInd w:val="0"/>
        <w:spacing w:after="0" w:line="240" w:lineRule="auto"/>
        <w:rPr>
          <w:rFonts w:cstheme="minorHAnsi"/>
          <w:color w:val="000000"/>
        </w:rPr>
      </w:pPr>
      <w:r w:rsidRPr="00BA7E42">
        <w:rPr>
          <w:rFonts w:cstheme="minorHAnsi"/>
          <w:color w:val="000000"/>
        </w:rPr>
        <w:t>- produire les documents comptables relatifs aux dépenses engagées par le projet ;</w:t>
      </w:r>
    </w:p>
    <w:p w14:paraId="4EF2CD58" w14:textId="77777777" w:rsidR="00722BCF" w:rsidRPr="00BA7E42" w:rsidRDefault="00722BCF" w:rsidP="00722BCF">
      <w:pPr>
        <w:autoSpaceDE w:val="0"/>
        <w:autoSpaceDN w:val="0"/>
        <w:adjustRightInd w:val="0"/>
        <w:spacing w:after="0" w:line="240" w:lineRule="auto"/>
        <w:rPr>
          <w:rFonts w:cstheme="minorHAnsi"/>
          <w:color w:val="000000"/>
        </w:rPr>
      </w:pPr>
      <w:r w:rsidRPr="00BA7E42">
        <w:rPr>
          <w:rFonts w:cstheme="minorHAnsi"/>
          <w:color w:val="000000"/>
        </w:rPr>
        <w:t>- participer à un processus de suivi et d’évaluation des résultats des projets soutenus</w:t>
      </w:r>
      <w:r>
        <w:rPr>
          <w:rFonts w:cstheme="minorHAnsi"/>
          <w:color w:val="000000"/>
        </w:rPr>
        <w:t xml:space="preserve"> avec les organisateurs et leurs partenaires</w:t>
      </w:r>
      <w:r w:rsidRPr="00BA7E42">
        <w:rPr>
          <w:rFonts w:cstheme="minorHAnsi"/>
          <w:color w:val="000000"/>
        </w:rPr>
        <w:t xml:space="preserve"> ;</w:t>
      </w:r>
    </w:p>
    <w:p w14:paraId="0323C32B" w14:textId="5C010F5C" w:rsidR="00722BCF" w:rsidRPr="00316860" w:rsidRDefault="00722BCF" w:rsidP="00722BCF">
      <w:pPr>
        <w:spacing w:after="0" w:line="240" w:lineRule="auto"/>
        <w:rPr>
          <w:color w:val="000000" w:themeColor="text1"/>
        </w:rPr>
      </w:pPr>
      <w:r w:rsidRPr="1A40893E">
        <w:rPr>
          <w:color w:val="000000" w:themeColor="text1"/>
        </w:rPr>
        <w:t>- mentionner explicitement dans la communication relative à leur projet le concours apporté par la Province</w:t>
      </w:r>
      <w:r>
        <w:rPr>
          <w:color w:val="000000" w:themeColor="text1"/>
        </w:rPr>
        <w:t xml:space="preserve"> de Luxembourg et la Ligue Handisport Francophone</w:t>
      </w:r>
      <w:r w:rsidRPr="1A40893E">
        <w:rPr>
          <w:color w:val="000000" w:themeColor="text1"/>
        </w:rPr>
        <w:t>.</w:t>
      </w:r>
    </w:p>
    <w:p w14:paraId="0E02ECD1" w14:textId="77777777" w:rsidR="00722BCF" w:rsidRDefault="00722BCF" w:rsidP="00722BCF">
      <w:pPr>
        <w:autoSpaceDE w:val="0"/>
        <w:autoSpaceDN w:val="0"/>
        <w:adjustRightInd w:val="0"/>
        <w:spacing w:after="0" w:line="240" w:lineRule="auto"/>
        <w:rPr>
          <w:rFonts w:cstheme="minorHAnsi"/>
          <w:color w:val="000000"/>
        </w:rPr>
      </w:pPr>
    </w:p>
    <w:p w14:paraId="2143B724" w14:textId="77777777" w:rsidR="00722BCF" w:rsidRDefault="00722BCF" w:rsidP="00722BCF">
      <w:pPr>
        <w:autoSpaceDE w:val="0"/>
        <w:autoSpaceDN w:val="0"/>
        <w:adjustRightInd w:val="0"/>
        <w:spacing w:after="0" w:line="240" w:lineRule="auto"/>
        <w:rPr>
          <w:rFonts w:cstheme="minorHAnsi"/>
          <w:b/>
          <w:bCs/>
          <w:color w:val="000000"/>
        </w:rPr>
      </w:pPr>
    </w:p>
    <w:p w14:paraId="3DD5A6D0" w14:textId="77777777" w:rsidR="00722BCF" w:rsidRDefault="00722BCF" w:rsidP="00722BCF">
      <w:pPr>
        <w:autoSpaceDE w:val="0"/>
        <w:autoSpaceDN w:val="0"/>
        <w:adjustRightInd w:val="0"/>
        <w:spacing w:after="0" w:line="240" w:lineRule="auto"/>
        <w:rPr>
          <w:rFonts w:cstheme="minorHAnsi"/>
          <w:b/>
          <w:bCs/>
          <w:color w:val="000000"/>
        </w:rPr>
      </w:pPr>
      <w:r w:rsidRPr="004B3331">
        <w:rPr>
          <w:rFonts w:cstheme="minorHAnsi"/>
          <w:b/>
          <w:bCs/>
          <w:color w:val="000000"/>
        </w:rPr>
        <w:t>Dépôt des projets :</w:t>
      </w:r>
    </w:p>
    <w:p w14:paraId="486D3F05" w14:textId="77777777" w:rsidR="00722BCF" w:rsidRPr="004B3331" w:rsidRDefault="00722BCF" w:rsidP="00722BCF">
      <w:pPr>
        <w:autoSpaceDE w:val="0"/>
        <w:autoSpaceDN w:val="0"/>
        <w:adjustRightInd w:val="0"/>
        <w:spacing w:after="0" w:line="240" w:lineRule="auto"/>
        <w:rPr>
          <w:rFonts w:cstheme="minorHAnsi"/>
          <w:b/>
          <w:bCs/>
          <w:color w:val="000000"/>
        </w:rPr>
      </w:pPr>
    </w:p>
    <w:p w14:paraId="22178B45" w14:textId="77777777" w:rsidR="00722BCF" w:rsidRDefault="00722BCF" w:rsidP="00722BCF">
      <w:pPr>
        <w:autoSpaceDE w:val="0"/>
        <w:autoSpaceDN w:val="0"/>
        <w:adjustRightInd w:val="0"/>
        <w:spacing w:after="0" w:line="240" w:lineRule="auto"/>
        <w:rPr>
          <w:rFonts w:ascii="Calibri" w:hAnsi="Calibri" w:cs="Calibri"/>
          <w:color w:val="000000"/>
        </w:rPr>
      </w:pPr>
      <w:r>
        <w:rPr>
          <w:rFonts w:ascii="Calibri" w:hAnsi="Calibri" w:cs="Calibri"/>
          <w:color w:val="000000"/>
        </w:rPr>
        <w:t>Pour proposer un projet, il est requis de remplir un dossier de candidature, téléchargeable sur le site</w:t>
      </w:r>
    </w:p>
    <w:p w14:paraId="7C46917B" w14:textId="77777777" w:rsidR="00722BCF" w:rsidRDefault="00722BCF" w:rsidP="00722BC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 la Province de Luxembourg : </w:t>
      </w:r>
      <w:hyperlink r:id="rId11" w:history="1">
        <w:r w:rsidRPr="00560A6F">
          <w:rPr>
            <w:rStyle w:val="Lienhypertexte"/>
            <w:rFonts w:ascii="Calibri" w:hAnsi="Calibri" w:cs="Calibri"/>
          </w:rPr>
          <w:t>www.province.luxembourg.be</w:t>
        </w:r>
      </w:hyperlink>
      <w:r>
        <w:rPr>
          <w:rFonts w:ascii="Calibri" w:hAnsi="Calibri" w:cs="Calibri"/>
          <w:color w:val="000000"/>
        </w:rPr>
        <w:t>.</w:t>
      </w:r>
    </w:p>
    <w:p w14:paraId="3A481D76" w14:textId="77777777" w:rsidR="00722BCF" w:rsidRDefault="00722BCF" w:rsidP="00722BCF">
      <w:pPr>
        <w:autoSpaceDE w:val="0"/>
        <w:autoSpaceDN w:val="0"/>
        <w:adjustRightInd w:val="0"/>
        <w:spacing w:after="0" w:line="240" w:lineRule="auto"/>
        <w:rPr>
          <w:rFonts w:ascii="Calibri" w:hAnsi="Calibri" w:cs="Calibri"/>
          <w:color w:val="000000"/>
        </w:rPr>
      </w:pPr>
    </w:p>
    <w:p w14:paraId="7B9F026B" w14:textId="77777777" w:rsidR="00722BCF" w:rsidRDefault="00722BCF" w:rsidP="00722BCF">
      <w:pPr>
        <w:autoSpaceDE w:val="0"/>
        <w:autoSpaceDN w:val="0"/>
        <w:adjustRightInd w:val="0"/>
        <w:spacing w:after="0" w:line="240" w:lineRule="auto"/>
        <w:rPr>
          <w:rFonts w:ascii="Calibri" w:hAnsi="Calibri" w:cs="Calibri"/>
          <w:color w:val="000000"/>
        </w:rPr>
      </w:pPr>
      <w:r>
        <w:rPr>
          <w:rFonts w:ascii="Calibri" w:hAnsi="Calibri" w:cs="Calibri"/>
          <w:color w:val="000000"/>
        </w:rPr>
        <w:t>Le dossier comprend les rubriques suivantes :</w:t>
      </w:r>
    </w:p>
    <w:p w14:paraId="1E2CB8D0" w14:textId="77777777" w:rsidR="00722BCF" w:rsidRDefault="00722BCF" w:rsidP="00722BCF">
      <w:pPr>
        <w:autoSpaceDE w:val="0"/>
        <w:autoSpaceDN w:val="0"/>
        <w:adjustRightInd w:val="0"/>
        <w:spacing w:after="0" w:line="240" w:lineRule="auto"/>
        <w:rPr>
          <w:rFonts w:ascii="Calibri" w:hAnsi="Calibri" w:cs="Calibri"/>
          <w:color w:val="000000"/>
        </w:rPr>
      </w:pPr>
    </w:p>
    <w:p w14:paraId="34BAB371"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la dénomination du projet ;</w:t>
      </w:r>
    </w:p>
    <w:p w14:paraId="7982D282"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l’identité et le statut précis du porteur de projet, ainsi que ses coordonnées ;</w:t>
      </w:r>
    </w:p>
    <w:p w14:paraId="2AD2CAFA"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la description de l’action du projet et de ses objectifs en lien avec les thématiques de l’appel ;</w:t>
      </w:r>
    </w:p>
    <w:p w14:paraId="73C19522"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la description de la méthode et des étapes de réalisation du projet, ainsi que son calendrier ;</w:t>
      </w:r>
    </w:p>
    <w:p w14:paraId="64834205"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l’échelle territoriale de réalisation du projet ;</w:t>
      </w:r>
    </w:p>
    <w:p w14:paraId="1A889FA6"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lastRenderedPageBreak/>
        <w:t xml:space="preserve">- </w:t>
      </w:r>
      <w:r>
        <w:rPr>
          <w:rFonts w:ascii="Calibri" w:hAnsi="Calibri" w:cs="Calibri"/>
          <w:color w:val="000000"/>
        </w:rPr>
        <w:t>la liste des partenaires du projet ;</w:t>
      </w:r>
    </w:p>
    <w:p w14:paraId="06615104"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un budget en recettes et dépenses du projet ;</w:t>
      </w:r>
    </w:p>
    <w:p w14:paraId="5E6DB249" w14:textId="77777777" w:rsidR="00722BCF" w:rsidRDefault="00722BCF" w:rsidP="00722BCF">
      <w:pPr>
        <w:autoSpaceDE w:val="0"/>
        <w:autoSpaceDN w:val="0"/>
        <w:adjustRightInd w:val="0"/>
        <w:spacing w:after="0" w:line="240" w:lineRule="auto"/>
        <w:rPr>
          <w:rFonts w:ascii="Calibri" w:hAnsi="Calibri" w:cs="Calibri"/>
          <w:color w:val="000000"/>
        </w:rPr>
      </w:pPr>
      <w:r>
        <w:rPr>
          <w:rFonts w:ascii="Verdana" w:hAnsi="Verdana" w:cs="Verdana"/>
          <w:color w:val="000000"/>
        </w:rPr>
        <w:t xml:space="preserve">- </w:t>
      </w:r>
      <w:r>
        <w:rPr>
          <w:rFonts w:ascii="Calibri" w:hAnsi="Calibri" w:cs="Calibri"/>
          <w:color w:val="000000"/>
        </w:rPr>
        <w:t xml:space="preserve">le type d’aide souhaité : financier et/ou en prêt de matériel ; </w:t>
      </w:r>
      <w:r w:rsidRPr="00FB1993">
        <w:rPr>
          <w:rFonts w:ascii="Calibri" w:hAnsi="Calibri" w:cs="Calibri"/>
        </w:rPr>
        <w:t xml:space="preserve">des conseils / aides sportives de la Ligue Francophone Handisport </w:t>
      </w:r>
      <w:r>
        <w:rPr>
          <w:rFonts w:ascii="Calibri" w:hAnsi="Calibri" w:cs="Calibri"/>
          <w:color w:val="000000"/>
        </w:rPr>
        <w:t>;</w:t>
      </w:r>
    </w:p>
    <w:p w14:paraId="7E55D890" w14:textId="2FB732E3" w:rsidR="00722BCF" w:rsidRDefault="00722BCF" w:rsidP="00722BCF">
      <w:pPr>
        <w:autoSpaceDE w:val="0"/>
        <w:autoSpaceDN w:val="0"/>
        <w:adjustRightInd w:val="0"/>
        <w:spacing w:after="0" w:line="240" w:lineRule="auto"/>
        <w:rPr>
          <w:rFonts w:ascii="Calibri" w:hAnsi="Calibri" w:cs="Calibri"/>
          <w:color w:val="000000"/>
        </w:rPr>
      </w:pPr>
    </w:p>
    <w:p w14:paraId="3E620C5E" w14:textId="77777777" w:rsidR="00722BCF" w:rsidRDefault="00722BCF" w:rsidP="00722BCF">
      <w:pPr>
        <w:autoSpaceDE w:val="0"/>
        <w:autoSpaceDN w:val="0"/>
        <w:adjustRightInd w:val="0"/>
        <w:spacing w:after="0" w:line="240" w:lineRule="auto"/>
        <w:rPr>
          <w:rFonts w:ascii="Calibri" w:hAnsi="Calibri" w:cs="Calibri"/>
          <w:color w:val="000000"/>
        </w:rPr>
      </w:pPr>
    </w:p>
    <w:p w14:paraId="528135F5" w14:textId="77777777" w:rsidR="00722BCF" w:rsidRPr="0021049F" w:rsidRDefault="00722BCF" w:rsidP="00722BCF">
      <w:pPr>
        <w:autoSpaceDE w:val="0"/>
        <w:autoSpaceDN w:val="0"/>
        <w:adjustRightInd w:val="0"/>
        <w:spacing w:after="0" w:line="240" w:lineRule="auto"/>
        <w:rPr>
          <w:rFonts w:ascii="Calibri" w:hAnsi="Calibri" w:cs="Calibri"/>
          <w:b/>
          <w:color w:val="000000"/>
        </w:rPr>
      </w:pPr>
      <w:r w:rsidRPr="0021049F">
        <w:rPr>
          <w:rFonts w:ascii="Calibri" w:hAnsi="Calibri" w:cs="Calibri"/>
          <w:b/>
          <w:color w:val="000000"/>
        </w:rPr>
        <w:t xml:space="preserve">Modalités pratiques : </w:t>
      </w:r>
    </w:p>
    <w:p w14:paraId="41FFE09B" w14:textId="77777777" w:rsidR="00722BCF" w:rsidRDefault="00722BCF" w:rsidP="00722BCF">
      <w:pPr>
        <w:autoSpaceDE w:val="0"/>
        <w:autoSpaceDN w:val="0"/>
        <w:adjustRightInd w:val="0"/>
        <w:spacing w:after="0" w:line="240" w:lineRule="auto"/>
        <w:rPr>
          <w:rFonts w:ascii="Calibri" w:hAnsi="Calibri" w:cs="Calibri"/>
          <w:color w:val="000000"/>
        </w:rPr>
      </w:pPr>
    </w:p>
    <w:p w14:paraId="69C8DEA9" w14:textId="77777777" w:rsidR="00F6132C" w:rsidRPr="00581F0C" w:rsidRDefault="00F6132C" w:rsidP="00F6132C">
      <w:pPr>
        <w:jc w:val="both"/>
      </w:pPr>
      <w:r w:rsidRPr="00581F0C">
        <w:t>Date de lancement de l’a</w:t>
      </w:r>
      <w:r>
        <w:t>ppel à projet : 13 mai</w:t>
      </w:r>
      <w:r w:rsidRPr="00581F0C">
        <w:t xml:space="preserve"> 2024.</w:t>
      </w:r>
    </w:p>
    <w:p w14:paraId="5A12E5F7" w14:textId="77777777" w:rsidR="00F6132C" w:rsidRPr="00581F0C" w:rsidRDefault="00F6132C" w:rsidP="00F6132C">
      <w:pPr>
        <w:jc w:val="both"/>
      </w:pPr>
      <w:r w:rsidRPr="00581F0C">
        <w:t xml:space="preserve">Date de clôture des candidatures : </w:t>
      </w:r>
      <w:r>
        <w:t>16 août</w:t>
      </w:r>
      <w:r w:rsidRPr="00581F0C">
        <w:t xml:space="preserve"> 2024</w:t>
      </w:r>
      <w:r>
        <w:t>.</w:t>
      </w:r>
      <w:r w:rsidRPr="00581F0C">
        <w:t xml:space="preserve"> </w:t>
      </w:r>
    </w:p>
    <w:p w14:paraId="220D1624" w14:textId="77777777" w:rsidR="00F6132C" w:rsidRPr="00581F0C" w:rsidRDefault="00F6132C" w:rsidP="00F6132C">
      <w:pPr>
        <w:jc w:val="both"/>
      </w:pPr>
      <w:r w:rsidRPr="00581F0C">
        <w:t>Décision et commun</w:t>
      </w:r>
      <w:r>
        <w:t>ication des résultats : 06 septembre</w:t>
      </w:r>
      <w:r w:rsidRPr="00581F0C">
        <w:t xml:space="preserve"> 2024.</w:t>
      </w:r>
    </w:p>
    <w:p w14:paraId="547DE4D7" w14:textId="77777777" w:rsidR="00722BCF" w:rsidRDefault="00722BCF" w:rsidP="00275079">
      <w:pPr>
        <w:autoSpaceDE w:val="0"/>
        <w:autoSpaceDN w:val="0"/>
        <w:adjustRightInd w:val="0"/>
        <w:spacing w:after="0" w:line="240" w:lineRule="auto"/>
        <w:rPr>
          <w:rFonts w:ascii="Calibri" w:hAnsi="Calibri" w:cs="Calibri"/>
          <w:color w:val="000000"/>
        </w:rPr>
      </w:pPr>
    </w:p>
    <w:p w14:paraId="7CC0FDD8" w14:textId="77777777" w:rsidR="00722BCF" w:rsidRDefault="00722BCF" w:rsidP="002750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Le dossier complété sera adressé par mail au secteur Sport, à l’attention de Bruno MEUNIER. </w:t>
      </w:r>
    </w:p>
    <w:p w14:paraId="12D73D56" w14:textId="77777777" w:rsidR="00722BCF" w:rsidRDefault="00722BCF" w:rsidP="00275079">
      <w:pPr>
        <w:autoSpaceDE w:val="0"/>
        <w:autoSpaceDN w:val="0"/>
        <w:adjustRightInd w:val="0"/>
        <w:spacing w:after="0" w:line="240" w:lineRule="auto"/>
        <w:rPr>
          <w:rFonts w:ascii="Calibri" w:hAnsi="Calibri" w:cs="Calibri"/>
          <w:color w:val="000000"/>
        </w:rPr>
      </w:pPr>
    </w:p>
    <w:p w14:paraId="6658B513" w14:textId="74A78F59" w:rsidR="00722BCF" w:rsidRDefault="00722BCF" w:rsidP="00275079">
      <w:pPr>
        <w:autoSpaceDE w:val="0"/>
        <w:autoSpaceDN w:val="0"/>
        <w:adjustRightInd w:val="0"/>
        <w:spacing w:after="0" w:line="240" w:lineRule="auto"/>
        <w:rPr>
          <w:rFonts w:ascii="Calibri" w:hAnsi="Calibri" w:cs="Calibri"/>
          <w:color w:val="000000"/>
        </w:rPr>
      </w:pPr>
      <w:r>
        <w:rPr>
          <w:rFonts w:ascii="Calibri" w:hAnsi="Calibri" w:cs="Calibri"/>
          <w:color w:val="000000"/>
        </w:rPr>
        <w:t>Province de Luxembourg – Service Culture et Sport, Rue du Carmel 1, 6900 MARLOIE</w:t>
      </w:r>
    </w:p>
    <w:p w14:paraId="742799E1" w14:textId="77777777" w:rsidR="00722BCF" w:rsidRDefault="00722BCF" w:rsidP="00275079">
      <w:pPr>
        <w:autoSpaceDE w:val="0"/>
        <w:autoSpaceDN w:val="0"/>
        <w:adjustRightInd w:val="0"/>
        <w:spacing w:after="0" w:line="240" w:lineRule="auto"/>
        <w:rPr>
          <w:rFonts w:ascii="Calibri" w:hAnsi="Calibri" w:cs="Calibri"/>
          <w:color w:val="000000"/>
        </w:rPr>
      </w:pPr>
    </w:p>
    <w:p w14:paraId="2E472FDF" w14:textId="709CE4E5" w:rsidR="00722BCF" w:rsidRPr="004B3331" w:rsidRDefault="00722BCF" w:rsidP="002750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Téléphone : 084/847.003    -  E-mail : </w:t>
      </w:r>
      <w:hyperlink r:id="rId12" w:history="1">
        <w:r w:rsidRPr="00A16911">
          <w:rPr>
            <w:rStyle w:val="Lienhypertexte"/>
            <w:rFonts w:ascii="Calibri" w:hAnsi="Calibri" w:cs="Calibri"/>
          </w:rPr>
          <w:t>b.meunier@province.luxembourg.be</w:t>
        </w:r>
      </w:hyperlink>
      <w:r>
        <w:rPr>
          <w:rFonts w:ascii="Calibri" w:hAnsi="Calibri" w:cs="Calibri"/>
          <w:color w:val="000000"/>
        </w:rPr>
        <w:t xml:space="preserve"> </w:t>
      </w:r>
    </w:p>
    <w:p w14:paraId="27F35177" w14:textId="77777777" w:rsidR="00722BCF" w:rsidRPr="001C7C36" w:rsidRDefault="00722BCF" w:rsidP="001E2DCB">
      <w:pPr>
        <w:jc w:val="both"/>
      </w:pPr>
    </w:p>
    <w:sectPr w:rsidR="00722BCF" w:rsidRPr="001C7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238"/>
    <w:multiLevelType w:val="hybridMultilevel"/>
    <w:tmpl w:val="9F0AE1A0"/>
    <w:lvl w:ilvl="0" w:tplc="943E81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A95EEF"/>
    <w:multiLevelType w:val="hybridMultilevel"/>
    <w:tmpl w:val="A4248F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33194A"/>
    <w:multiLevelType w:val="hybridMultilevel"/>
    <w:tmpl w:val="D68A0AA4"/>
    <w:lvl w:ilvl="0" w:tplc="536A91B4">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82178"/>
    <w:multiLevelType w:val="hybridMultilevel"/>
    <w:tmpl w:val="A4248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811E34"/>
    <w:multiLevelType w:val="hybridMultilevel"/>
    <w:tmpl w:val="D02E01E8"/>
    <w:lvl w:ilvl="0" w:tplc="943E81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6010D1"/>
    <w:multiLevelType w:val="hybridMultilevel"/>
    <w:tmpl w:val="3C4ECC00"/>
    <w:lvl w:ilvl="0" w:tplc="2BE08322">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3400CD7"/>
    <w:multiLevelType w:val="hybridMultilevel"/>
    <w:tmpl w:val="EBB62B40"/>
    <w:lvl w:ilvl="0" w:tplc="F2E4C236">
      <w:numFmt w:val="bullet"/>
      <w:lvlText w:val="-"/>
      <w:lvlJc w:val="left"/>
      <w:pPr>
        <w:ind w:left="720" w:hanging="360"/>
      </w:pPr>
      <w:rPr>
        <w:rFonts w:ascii="Calibri Light" w:eastAsiaTheme="minorEastAsia" w:hAnsi="Calibri Light" w:cs="Calibri Light"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8D7177"/>
    <w:multiLevelType w:val="hybridMultilevel"/>
    <w:tmpl w:val="ED988722"/>
    <w:lvl w:ilvl="0" w:tplc="C818C4F8">
      <w:start w:val="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7958ED"/>
    <w:multiLevelType w:val="hybridMultilevel"/>
    <w:tmpl w:val="A830DA06"/>
    <w:lvl w:ilvl="0" w:tplc="F2E4C236">
      <w:numFmt w:val="bullet"/>
      <w:lvlText w:val="-"/>
      <w:lvlJc w:val="left"/>
      <w:pPr>
        <w:ind w:left="720" w:hanging="360"/>
      </w:pPr>
      <w:rPr>
        <w:rFonts w:ascii="Calibri Light" w:eastAsiaTheme="minorEastAsia"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405664F"/>
    <w:multiLevelType w:val="hybridMultilevel"/>
    <w:tmpl w:val="79C6FC6C"/>
    <w:lvl w:ilvl="0" w:tplc="F2E4C236">
      <w:numFmt w:val="bullet"/>
      <w:lvlText w:val="-"/>
      <w:lvlJc w:val="left"/>
      <w:pPr>
        <w:ind w:left="720" w:hanging="360"/>
      </w:pPr>
      <w:rPr>
        <w:rFonts w:ascii="Calibri Light" w:eastAsiaTheme="minorEastAsia"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466F65"/>
    <w:multiLevelType w:val="hybridMultilevel"/>
    <w:tmpl w:val="83B09B4E"/>
    <w:lvl w:ilvl="0" w:tplc="943E8180">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E935A18"/>
    <w:multiLevelType w:val="hybridMultilevel"/>
    <w:tmpl w:val="79A4E6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0CE6DBA"/>
    <w:multiLevelType w:val="hybridMultilevel"/>
    <w:tmpl w:val="43D48240"/>
    <w:lvl w:ilvl="0" w:tplc="E32E136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4AB2E0D2">
      <w:numFmt w:val="bullet"/>
      <w:lvlText w:val=""/>
      <w:lvlJc w:val="left"/>
      <w:pPr>
        <w:ind w:left="2508" w:hanging="360"/>
      </w:pPr>
      <w:rPr>
        <w:rFonts w:ascii="Wingdings" w:eastAsiaTheme="minorEastAsia" w:hAnsi="Wingdings" w:cstheme="minorBidi"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3" w15:restartNumberingAfterBreak="0">
    <w:nsid w:val="432827EE"/>
    <w:multiLevelType w:val="hybridMultilevel"/>
    <w:tmpl w:val="3AF88C08"/>
    <w:lvl w:ilvl="0" w:tplc="943E81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615DA0"/>
    <w:multiLevelType w:val="hybridMultilevel"/>
    <w:tmpl w:val="9F421A7C"/>
    <w:lvl w:ilvl="0" w:tplc="943E81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0AB0060"/>
    <w:multiLevelType w:val="hybridMultilevel"/>
    <w:tmpl w:val="05FE1DEC"/>
    <w:lvl w:ilvl="0" w:tplc="E37C8B86">
      <w:start w:val="1"/>
      <w:numFmt w:val="upperLetter"/>
      <w:lvlText w:val="%1."/>
      <w:lvlJc w:val="left"/>
      <w:pPr>
        <w:ind w:left="1070" w:hanging="71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2F522C"/>
    <w:multiLevelType w:val="hybridMultilevel"/>
    <w:tmpl w:val="3D22CE38"/>
    <w:lvl w:ilvl="0" w:tplc="8F7C04E6">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661A79"/>
    <w:multiLevelType w:val="hybridMultilevel"/>
    <w:tmpl w:val="5CF82DC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8231F17"/>
    <w:multiLevelType w:val="hybridMultilevel"/>
    <w:tmpl w:val="DEF60F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6B3470"/>
    <w:multiLevelType w:val="hybridMultilevel"/>
    <w:tmpl w:val="05FE1DEC"/>
    <w:lvl w:ilvl="0" w:tplc="FFFFFFFF">
      <w:start w:val="1"/>
      <w:numFmt w:val="upp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18"/>
  </w:num>
  <w:num w:numId="5">
    <w:abstractNumId w:val="14"/>
  </w:num>
  <w:num w:numId="6">
    <w:abstractNumId w:val="4"/>
  </w:num>
  <w:num w:numId="7">
    <w:abstractNumId w:val="2"/>
  </w:num>
  <w:num w:numId="8">
    <w:abstractNumId w:val="12"/>
  </w:num>
  <w:num w:numId="9">
    <w:abstractNumId w:val="15"/>
  </w:num>
  <w:num w:numId="10">
    <w:abstractNumId w:val="5"/>
  </w:num>
  <w:num w:numId="11">
    <w:abstractNumId w:val="3"/>
  </w:num>
  <w:num w:numId="12">
    <w:abstractNumId w:val="7"/>
  </w:num>
  <w:num w:numId="13">
    <w:abstractNumId w:val="6"/>
  </w:num>
  <w:num w:numId="14">
    <w:abstractNumId w:val="8"/>
  </w:num>
  <w:num w:numId="15">
    <w:abstractNumId w:val="9"/>
  </w:num>
  <w:num w:numId="16">
    <w:abstractNumId w:val="19"/>
  </w:num>
  <w:num w:numId="17">
    <w:abstractNumId w:val="0"/>
  </w:num>
  <w:num w:numId="18">
    <w:abstractNumId w:val="13"/>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E9"/>
    <w:rsid w:val="000036C2"/>
    <w:rsid w:val="00004EAE"/>
    <w:rsid w:val="00013AEB"/>
    <w:rsid w:val="0002000C"/>
    <w:rsid w:val="000277D8"/>
    <w:rsid w:val="000344C9"/>
    <w:rsid w:val="0003670C"/>
    <w:rsid w:val="000467A2"/>
    <w:rsid w:val="00060085"/>
    <w:rsid w:val="00061BDD"/>
    <w:rsid w:val="000645CA"/>
    <w:rsid w:val="000673BB"/>
    <w:rsid w:val="000759F9"/>
    <w:rsid w:val="0008048B"/>
    <w:rsid w:val="00091CD3"/>
    <w:rsid w:val="00095B61"/>
    <w:rsid w:val="00096FD4"/>
    <w:rsid w:val="000A04B3"/>
    <w:rsid w:val="000B7F7F"/>
    <w:rsid w:val="000C4ED3"/>
    <w:rsid w:val="000D0A7F"/>
    <w:rsid w:val="000E6979"/>
    <w:rsid w:val="000F028A"/>
    <w:rsid w:val="001169F0"/>
    <w:rsid w:val="00116F23"/>
    <w:rsid w:val="00117BA8"/>
    <w:rsid w:val="0012049D"/>
    <w:rsid w:val="00130905"/>
    <w:rsid w:val="0013133B"/>
    <w:rsid w:val="00132ABA"/>
    <w:rsid w:val="00140EFF"/>
    <w:rsid w:val="00171761"/>
    <w:rsid w:val="00195966"/>
    <w:rsid w:val="001B0276"/>
    <w:rsid w:val="001B19D4"/>
    <w:rsid w:val="001B1F56"/>
    <w:rsid w:val="001B1F74"/>
    <w:rsid w:val="001B4071"/>
    <w:rsid w:val="001B75D3"/>
    <w:rsid w:val="001C0C1B"/>
    <w:rsid w:val="001C42AD"/>
    <w:rsid w:val="001C7C36"/>
    <w:rsid w:val="001D1E06"/>
    <w:rsid w:val="001D4B92"/>
    <w:rsid w:val="001D5297"/>
    <w:rsid w:val="001E2DCB"/>
    <w:rsid w:val="001E553A"/>
    <w:rsid w:val="001E7919"/>
    <w:rsid w:val="0020167F"/>
    <w:rsid w:val="00201F34"/>
    <w:rsid w:val="00202E3A"/>
    <w:rsid w:val="0020637E"/>
    <w:rsid w:val="002332A8"/>
    <w:rsid w:val="0024160B"/>
    <w:rsid w:val="002452D1"/>
    <w:rsid w:val="002530A7"/>
    <w:rsid w:val="00254EBD"/>
    <w:rsid w:val="00260304"/>
    <w:rsid w:val="00264756"/>
    <w:rsid w:val="00267BBB"/>
    <w:rsid w:val="00267C7F"/>
    <w:rsid w:val="00267E44"/>
    <w:rsid w:val="00270C3B"/>
    <w:rsid w:val="00272D6E"/>
    <w:rsid w:val="00275079"/>
    <w:rsid w:val="002750C8"/>
    <w:rsid w:val="002778D7"/>
    <w:rsid w:val="0029200F"/>
    <w:rsid w:val="002B0508"/>
    <w:rsid w:val="002B193B"/>
    <w:rsid w:val="002B3A10"/>
    <w:rsid w:val="002C11B0"/>
    <w:rsid w:val="002C7126"/>
    <w:rsid w:val="002F5B1C"/>
    <w:rsid w:val="0030056E"/>
    <w:rsid w:val="00306E42"/>
    <w:rsid w:val="00327A5E"/>
    <w:rsid w:val="00331324"/>
    <w:rsid w:val="003348BB"/>
    <w:rsid w:val="003356D9"/>
    <w:rsid w:val="00336813"/>
    <w:rsid w:val="0034198B"/>
    <w:rsid w:val="003467BA"/>
    <w:rsid w:val="003576C4"/>
    <w:rsid w:val="00362B62"/>
    <w:rsid w:val="00365C24"/>
    <w:rsid w:val="00370993"/>
    <w:rsid w:val="00372F9D"/>
    <w:rsid w:val="00375809"/>
    <w:rsid w:val="003832C2"/>
    <w:rsid w:val="003912D9"/>
    <w:rsid w:val="003921E8"/>
    <w:rsid w:val="003A6958"/>
    <w:rsid w:val="003D0584"/>
    <w:rsid w:val="003D3882"/>
    <w:rsid w:val="003D3ECF"/>
    <w:rsid w:val="003E33CB"/>
    <w:rsid w:val="003E7D9E"/>
    <w:rsid w:val="003F17EA"/>
    <w:rsid w:val="003F435F"/>
    <w:rsid w:val="003F5B19"/>
    <w:rsid w:val="00403BCE"/>
    <w:rsid w:val="004274ED"/>
    <w:rsid w:val="0043260E"/>
    <w:rsid w:val="00435048"/>
    <w:rsid w:val="00436C28"/>
    <w:rsid w:val="0044315B"/>
    <w:rsid w:val="00444AD3"/>
    <w:rsid w:val="00450FD3"/>
    <w:rsid w:val="00480C25"/>
    <w:rsid w:val="0048591A"/>
    <w:rsid w:val="00495824"/>
    <w:rsid w:val="004A277C"/>
    <w:rsid w:val="004A27A0"/>
    <w:rsid w:val="004A2A57"/>
    <w:rsid w:val="004B0F8C"/>
    <w:rsid w:val="004B6E3F"/>
    <w:rsid w:val="004C1514"/>
    <w:rsid w:val="004C2D2E"/>
    <w:rsid w:val="004C5206"/>
    <w:rsid w:val="004E762F"/>
    <w:rsid w:val="00500627"/>
    <w:rsid w:val="00510FE9"/>
    <w:rsid w:val="00512E9C"/>
    <w:rsid w:val="0051301F"/>
    <w:rsid w:val="00522599"/>
    <w:rsid w:val="00522A1B"/>
    <w:rsid w:val="005246D3"/>
    <w:rsid w:val="00525237"/>
    <w:rsid w:val="00531393"/>
    <w:rsid w:val="0053221F"/>
    <w:rsid w:val="00532BCA"/>
    <w:rsid w:val="00535158"/>
    <w:rsid w:val="00536941"/>
    <w:rsid w:val="005413AC"/>
    <w:rsid w:val="00541C0E"/>
    <w:rsid w:val="00541C5C"/>
    <w:rsid w:val="005466ED"/>
    <w:rsid w:val="00556A2F"/>
    <w:rsid w:val="00561597"/>
    <w:rsid w:val="00570060"/>
    <w:rsid w:val="005748E8"/>
    <w:rsid w:val="00581F0C"/>
    <w:rsid w:val="005954CE"/>
    <w:rsid w:val="005A068A"/>
    <w:rsid w:val="005D263B"/>
    <w:rsid w:val="005D7979"/>
    <w:rsid w:val="005E41C6"/>
    <w:rsid w:val="005F5B07"/>
    <w:rsid w:val="0062378B"/>
    <w:rsid w:val="00626B7B"/>
    <w:rsid w:val="00632DCD"/>
    <w:rsid w:val="006344F8"/>
    <w:rsid w:val="00636E6C"/>
    <w:rsid w:val="006458B5"/>
    <w:rsid w:val="0064739F"/>
    <w:rsid w:val="00651D0E"/>
    <w:rsid w:val="00656A3B"/>
    <w:rsid w:val="00663F55"/>
    <w:rsid w:val="006712AD"/>
    <w:rsid w:val="00676F7F"/>
    <w:rsid w:val="006773CB"/>
    <w:rsid w:val="006829C7"/>
    <w:rsid w:val="00693DEF"/>
    <w:rsid w:val="006950FC"/>
    <w:rsid w:val="006A0601"/>
    <w:rsid w:val="006A13AE"/>
    <w:rsid w:val="006B36CC"/>
    <w:rsid w:val="006B5383"/>
    <w:rsid w:val="006B5B47"/>
    <w:rsid w:val="006C00B0"/>
    <w:rsid w:val="006C198B"/>
    <w:rsid w:val="006C1C87"/>
    <w:rsid w:val="006C77EA"/>
    <w:rsid w:val="006D0281"/>
    <w:rsid w:val="007064B8"/>
    <w:rsid w:val="007111FD"/>
    <w:rsid w:val="0071713F"/>
    <w:rsid w:val="00722BCF"/>
    <w:rsid w:val="0073075D"/>
    <w:rsid w:val="007329B6"/>
    <w:rsid w:val="00750BFC"/>
    <w:rsid w:val="007633E2"/>
    <w:rsid w:val="00770909"/>
    <w:rsid w:val="0077450A"/>
    <w:rsid w:val="00783C7F"/>
    <w:rsid w:val="007B1884"/>
    <w:rsid w:val="007B3D9C"/>
    <w:rsid w:val="007B4796"/>
    <w:rsid w:val="007C673A"/>
    <w:rsid w:val="007C76A1"/>
    <w:rsid w:val="007D0A5D"/>
    <w:rsid w:val="007D1425"/>
    <w:rsid w:val="007E03ED"/>
    <w:rsid w:val="007E7E5D"/>
    <w:rsid w:val="007F17CE"/>
    <w:rsid w:val="007F18E3"/>
    <w:rsid w:val="007F318B"/>
    <w:rsid w:val="007F31B3"/>
    <w:rsid w:val="007F3D05"/>
    <w:rsid w:val="007F3E7B"/>
    <w:rsid w:val="008014A1"/>
    <w:rsid w:val="008034CD"/>
    <w:rsid w:val="0080574F"/>
    <w:rsid w:val="008140D7"/>
    <w:rsid w:val="00815113"/>
    <w:rsid w:val="00820F04"/>
    <w:rsid w:val="00831B35"/>
    <w:rsid w:val="00843C3D"/>
    <w:rsid w:val="008462D8"/>
    <w:rsid w:val="00847EF1"/>
    <w:rsid w:val="00866BF9"/>
    <w:rsid w:val="00866D99"/>
    <w:rsid w:val="0087118B"/>
    <w:rsid w:val="008753F8"/>
    <w:rsid w:val="00885A17"/>
    <w:rsid w:val="00890920"/>
    <w:rsid w:val="008A262A"/>
    <w:rsid w:val="008B454A"/>
    <w:rsid w:val="008C5F58"/>
    <w:rsid w:val="008D6E9B"/>
    <w:rsid w:val="008D730D"/>
    <w:rsid w:val="008F0921"/>
    <w:rsid w:val="00904104"/>
    <w:rsid w:val="00916727"/>
    <w:rsid w:val="00917A77"/>
    <w:rsid w:val="009212F4"/>
    <w:rsid w:val="0093637B"/>
    <w:rsid w:val="009409F3"/>
    <w:rsid w:val="00940DEF"/>
    <w:rsid w:val="00941001"/>
    <w:rsid w:val="009578B4"/>
    <w:rsid w:val="009639E8"/>
    <w:rsid w:val="0096580C"/>
    <w:rsid w:val="00990F4D"/>
    <w:rsid w:val="00993CA1"/>
    <w:rsid w:val="00996624"/>
    <w:rsid w:val="00996CD3"/>
    <w:rsid w:val="009A21DC"/>
    <w:rsid w:val="009A34C2"/>
    <w:rsid w:val="009A5D44"/>
    <w:rsid w:val="009B1ED7"/>
    <w:rsid w:val="009C02E4"/>
    <w:rsid w:val="009C1292"/>
    <w:rsid w:val="009C13E2"/>
    <w:rsid w:val="009C1810"/>
    <w:rsid w:val="009D1E5C"/>
    <w:rsid w:val="009D3361"/>
    <w:rsid w:val="009E0608"/>
    <w:rsid w:val="009E53CB"/>
    <w:rsid w:val="009E7122"/>
    <w:rsid w:val="009F3C57"/>
    <w:rsid w:val="009F4D36"/>
    <w:rsid w:val="00A20196"/>
    <w:rsid w:val="00A27648"/>
    <w:rsid w:val="00A31A85"/>
    <w:rsid w:val="00A341BA"/>
    <w:rsid w:val="00A35C60"/>
    <w:rsid w:val="00A5258A"/>
    <w:rsid w:val="00A54102"/>
    <w:rsid w:val="00A65D23"/>
    <w:rsid w:val="00A76C5A"/>
    <w:rsid w:val="00A779FE"/>
    <w:rsid w:val="00A808A3"/>
    <w:rsid w:val="00AA1EB4"/>
    <w:rsid w:val="00AA1F99"/>
    <w:rsid w:val="00AA5E2F"/>
    <w:rsid w:val="00AA7758"/>
    <w:rsid w:val="00AA7E0B"/>
    <w:rsid w:val="00AC2C4A"/>
    <w:rsid w:val="00AC2D61"/>
    <w:rsid w:val="00AC4B5D"/>
    <w:rsid w:val="00AD3BDF"/>
    <w:rsid w:val="00AD6C8B"/>
    <w:rsid w:val="00AE1E80"/>
    <w:rsid w:val="00AE1F94"/>
    <w:rsid w:val="00AE7D4A"/>
    <w:rsid w:val="00AF0AB9"/>
    <w:rsid w:val="00AF1B4F"/>
    <w:rsid w:val="00AF6074"/>
    <w:rsid w:val="00B02545"/>
    <w:rsid w:val="00B02CF8"/>
    <w:rsid w:val="00B17E5F"/>
    <w:rsid w:val="00B25646"/>
    <w:rsid w:val="00B3174B"/>
    <w:rsid w:val="00B34AC4"/>
    <w:rsid w:val="00B65D91"/>
    <w:rsid w:val="00B8299F"/>
    <w:rsid w:val="00B857B0"/>
    <w:rsid w:val="00B87B98"/>
    <w:rsid w:val="00B9184B"/>
    <w:rsid w:val="00B92CBD"/>
    <w:rsid w:val="00B943F9"/>
    <w:rsid w:val="00B94AC1"/>
    <w:rsid w:val="00BA10D7"/>
    <w:rsid w:val="00BB6E9D"/>
    <w:rsid w:val="00BF0859"/>
    <w:rsid w:val="00BF1A43"/>
    <w:rsid w:val="00BF39E9"/>
    <w:rsid w:val="00BF5C82"/>
    <w:rsid w:val="00BF5CF2"/>
    <w:rsid w:val="00BF6952"/>
    <w:rsid w:val="00C10D68"/>
    <w:rsid w:val="00C123EC"/>
    <w:rsid w:val="00C13786"/>
    <w:rsid w:val="00C22B76"/>
    <w:rsid w:val="00C2476A"/>
    <w:rsid w:val="00C26633"/>
    <w:rsid w:val="00C27489"/>
    <w:rsid w:val="00C335F2"/>
    <w:rsid w:val="00C35EB7"/>
    <w:rsid w:val="00C44545"/>
    <w:rsid w:val="00C62696"/>
    <w:rsid w:val="00C635E0"/>
    <w:rsid w:val="00C70F19"/>
    <w:rsid w:val="00C71562"/>
    <w:rsid w:val="00C7321C"/>
    <w:rsid w:val="00C735F7"/>
    <w:rsid w:val="00C7708B"/>
    <w:rsid w:val="00C95430"/>
    <w:rsid w:val="00C960A2"/>
    <w:rsid w:val="00C97511"/>
    <w:rsid w:val="00CB163A"/>
    <w:rsid w:val="00CB4135"/>
    <w:rsid w:val="00CB5262"/>
    <w:rsid w:val="00CB68C1"/>
    <w:rsid w:val="00CC1D07"/>
    <w:rsid w:val="00CC264D"/>
    <w:rsid w:val="00CC3876"/>
    <w:rsid w:val="00CC4709"/>
    <w:rsid w:val="00CD1718"/>
    <w:rsid w:val="00CE4B8B"/>
    <w:rsid w:val="00CE4F3F"/>
    <w:rsid w:val="00CE68C7"/>
    <w:rsid w:val="00CE7D1B"/>
    <w:rsid w:val="00D06597"/>
    <w:rsid w:val="00D07600"/>
    <w:rsid w:val="00D1137A"/>
    <w:rsid w:val="00D126A8"/>
    <w:rsid w:val="00D14F7B"/>
    <w:rsid w:val="00D158D7"/>
    <w:rsid w:val="00D17FE4"/>
    <w:rsid w:val="00D23637"/>
    <w:rsid w:val="00D27651"/>
    <w:rsid w:val="00D368A2"/>
    <w:rsid w:val="00D41E4B"/>
    <w:rsid w:val="00D46D3D"/>
    <w:rsid w:val="00D60D49"/>
    <w:rsid w:val="00D713D6"/>
    <w:rsid w:val="00D82864"/>
    <w:rsid w:val="00D86705"/>
    <w:rsid w:val="00D909CB"/>
    <w:rsid w:val="00D92C71"/>
    <w:rsid w:val="00D95532"/>
    <w:rsid w:val="00DA2F12"/>
    <w:rsid w:val="00DA513A"/>
    <w:rsid w:val="00DA70E5"/>
    <w:rsid w:val="00DB096E"/>
    <w:rsid w:val="00DB1549"/>
    <w:rsid w:val="00DB7C30"/>
    <w:rsid w:val="00DC125F"/>
    <w:rsid w:val="00DC536D"/>
    <w:rsid w:val="00DE0973"/>
    <w:rsid w:val="00DF731E"/>
    <w:rsid w:val="00E003CA"/>
    <w:rsid w:val="00E0334F"/>
    <w:rsid w:val="00E04E0E"/>
    <w:rsid w:val="00E13156"/>
    <w:rsid w:val="00E23438"/>
    <w:rsid w:val="00E25570"/>
    <w:rsid w:val="00E32E42"/>
    <w:rsid w:val="00E33294"/>
    <w:rsid w:val="00E42D9F"/>
    <w:rsid w:val="00E44E6F"/>
    <w:rsid w:val="00E57081"/>
    <w:rsid w:val="00E64A81"/>
    <w:rsid w:val="00E673E8"/>
    <w:rsid w:val="00E72718"/>
    <w:rsid w:val="00E77A5F"/>
    <w:rsid w:val="00E81402"/>
    <w:rsid w:val="00E8149C"/>
    <w:rsid w:val="00E96357"/>
    <w:rsid w:val="00EA0019"/>
    <w:rsid w:val="00EA0CEA"/>
    <w:rsid w:val="00EA23D6"/>
    <w:rsid w:val="00EC7279"/>
    <w:rsid w:val="00ED0049"/>
    <w:rsid w:val="00EF76A1"/>
    <w:rsid w:val="00EF7F4B"/>
    <w:rsid w:val="00F054F5"/>
    <w:rsid w:val="00F06554"/>
    <w:rsid w:val="00F1313D"/>
    <w:rsid w:val="00F21367"/>
    <w:rsid w:val="00F2610E"/>
    <w:rsid w:val="00F35DE1"/>
    <w:rsid w:val="00F45184"/>
    <w:rsid w:val="00F451F6"/>
    <w:rsid w:val="00F471C8"/>
    <w:rsid w:val="00F51A08"/>
    <w:rsid w:val="00F54994"/>
    <w:rsid w:val="00F56A8F"/>
    <w:rsid w:val="00F6132C"/>
    <w:rsid w:val="00F6248B"/>
    <w:rsid w:val="00F62950"/>
    <w:rsid w:val="00F641D5"/>
    <w:rsid w:val="00F6733D"/>
    <w:rsid w:val="00F701E3"/>
    <w:rsid w:val="00F77CE2"/>
    <w:rsid w:val="00F9346E"/>
    <w:rsid w:val="00F93799"/>
    <w:rsid w:val="00F94B25"/>
    <w:rsid w:val="00F97C18"/>
    <w:rsid w:val="00FB7309"/>
    <w:rsid w:val="00FC6DC6"/>
    <w:rsid w:val="00FD143B"/>
    <w:rsid w:val="00FD429A"/>
    <w:rsid w:val="00FF6D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707B"/>
  <w15:chartTrackingRefBased/>
  <w15:docId w15:val="{D1A9EC83-73E1-4C53-AE29-9CD340F6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4F"/>
  </w:style>
  <w:style w:type="paragraph" w:styleId="Titre1">
    <w:name w:val="heading 1"/>
    <w:basedOn w:val="Normal"/>
    <w:next w:val="Normal"/>
    <w:link w:val="Titre1Car"/>
    <w:uiPriority w:val="9"/>
    <w:qFormat/>
    <w:rsid w:val="00201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39F"/>
    <w:pPr>
      <w:ind w:left="720"/>
      <w:contextualSpacing/>
    </w:pPr>
  </w:style>
  <w:style w:type="character" w:styleId="Lienhypertexte">
    <w:name w:val="Hyperlink"/>
    <w:basedOn w:val="Policepardfaut"/>
    <w:uiPriority w:val="99"/>
    <w:unhideWhenUsed/>
    <w:rsid w:val="009C13E2"/>
    <w:rPr>
      <w:color w:val="0563C1" w:themeColor="hyperlink"/>
      <w:u w:val="single"/>
    </w:rPr>
  </w:style>
  <w:style w:type="character" w:customStyle="1" w:styleId="Mentionnonrsolue1">
    <w:name w:val="Mention non résolue1"/>
    <w:basedOn w:val="Policepardfaut"/>
    <w:uiPriority w:val="99"/>
    <w:semiHidden/>
    <w:unhideWhenUsed/>
    <w:rsid w:val="009C13E2"/>
    <w:rPr>
      <w:color w:val="605E5C"/>
      <w:shd w:val="clear" w:color="auto" w:fill="E1DFDD"/>
    </w:rPr>
  </w:style>
  <w:style w:type="character" w:customStyle="1" w:styleId="Titre1Car">
    <w:name w:val="Titre 1 Car"/>
    <w:basedOn w:val="Policepardfaut"/>
    <w:link w:val="Titre1"/>
    <w:uiPriority w:val="9"/>
    <w:rsid w:val="0020167F"/>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E57081"/>
    <w:rPr>
      <w:color w:val="954F72" w:themeColor="followedHyperlink"/>
      <w:u w:val="single"/>
    </w:rPr>
  </w:style>
  <w:style w:type="character" w:customStyle="1" w:styleId="UnresolvedMention">
    <w:name w:val="Unresolved Mention"/>
    <w:basedOn w:val="Policepardfaut"/>
    <w:uiPriority w:val="99"/>
    <w:semiHidden/>
    <w:unhideWhenUsed/>
    <w:rsid w:val="007E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7743">
      <w:bodyDiv w:val="1"/>
      <w:marLeft w:val="0"/>
      <w:marRight w:val="0"/>
      <w:marTop w:val="0"/>
      <w:marBottom w:val="0"/>
      <w:divBdr>
        <w:top w:val="none" w:sz="0" w:space="0" w:color="auto"/>
        <w:left w:val="none" w:sz="0" w:space="0" w:color="auto"/>
        <w:bottom w:val="none" w:sz="0" w:space="0" w:color="auto"/>
        <w:right w:val="none" w:sz="0" w:space="0" w:color="auto"/>
      </w:divBdr>
    </w:div>
    <w:div w:id="1619793768">
      <w:bodyDiv w:val="1"/>
      <w:marLeft w:val="0"/>
      <w:marRight w:val="0"/>
      <w:marTop w:val="0"/>
      <w:marBottom w:val="0"/>
      <w:divBdr>
        <w:top w:val="none" w:sz="0" w:space="0" w:color="auto"/>
        <w:left w:val="none" w:sz="0" w:space="0" w:color="auto"/>
        <w:bottom w:val="none" w:sz="0" w:space="0" w:color="auto"/>
        <w:right w:val="none" w:sz="0" w:space="0" w:color="auto"/>
      </w:divBdr>
    </w:div>
    <w:div w:id="17163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b.meunier@province.luxembour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vince.luxembourg.be" TargetMode="External"/><Relationship Id="rId5" Type="http://schemas.openxmlformats.org/officeDocument/2006/relationships/settings" Target="settings.xml"/><Relationship Id="rId10" Type="http://schemas.openxmlformats.org/officeDocument/2006/relationships/hyperlink" Target="https://www.handisport.be/content/uploads/2023/06/Guide-service-clubs-version-juillet-VGR-2023.pdf"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7" ma:contentTypeDescription="Crée un document." ma:contentTypeScope="" ma:versionID="130a7bd16142c4c60275e705ec4d807f">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8331372d011a98b4c355b99dedc984ea"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f5cec16-9197-4a69-b784-40e3c78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2354c6-ed41-4bb9-b4fd-6d7e54ec78ec}" ma:internalName="TaxCatchAll" ma:showField="CatchAllData" ma:web="8659b67e-8ff2-4ef6-9779-40dc6a845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BF4B9-7B9A-40CC-8DF9-B6F2CF16FDC3}">
  <ds:schemaRefs>
    <ds:schemaRef ds:uri="http://schemas.microsoft.com/sharepoint/v3/contenttype/forms"/>
  </ds:schemaRefs>
</ds:datastoreItem>
</file>

<file path=customXml/itemProps2.xml><?xml version="1.0" encoding="utf-8"?>
<ds:datastoreItem xmlns:ds="http://schemas.openxmlformats.org/officeDocument/2006/customXml" ds:itemID="{63E0E873-B7D4-465A-AC09-EAAD8471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2424</Words>
  <Characters>13338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Loriaux</dc:creator>
  <cp:keywords/>
  <dc:description/>
  <cp:lastModifiedBy>Bruno Meunier</cp:lastModifiedBy>
  <cp:revision>16</cp:revision>
  <cp:lastPrinted>2023-08-18T11:54:00Z</cp:lastPrinted>
  <dcterms:created xsi:type="dcterms:W3CDTF">2023-11-30T11:03:00Z</dcterms:created>
  <dcterms:modified xsi:type="dcterms:W3CDTF">2024-04-02T08:53:00Z</dcterms:modified>
</cp:coreProperties>
</file>